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様式第１号（第４条関係）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　年　月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（あて先）今治市長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4405" w:type="dxa"/>
        <w:tblLayout w:type="fixed"/>
        <w:tblLook w:firstRow="1" w:lastRow="0" w:firstColumn="1" w:lastColumn="0" w:noHBand="0" w:noVBand="1" w:val="04A0"/>
      </w:tblPr>
      <w:tblGrid>
        <w:gridCol w:w="1890"/>
        <w:gridCol w:w="3451"/>
      </w:tblGrid>
      <w:tr>
        <w:trPr>
          <w:trHeight w:val="435" w:hRule="atLeas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郵便番号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職・氏名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（担当）　　　　　（連絡先）</w:t>
            </w:r>
          </w:p>
        </w:tc>
      </w:tr>
    </w:tbl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0"/>
        </w:rPr>
        <w:t>今治市電気自動車等普及促進事業補助金交付申請書兼請求書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今治市電気自動車等普及促進事業補助金の規定に基づき、同補助金の交付を受けたいので、以下のとおり誓約するとともに、関係書類を添えて申請し、交付が決定された場合、本状をもって請求します。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補助金の種別　　　　□　中小事業者等向けＥＶ　　　□　急速充電設備設置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補助金交付申請額等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tbl>
      <w:tblPr>
        <w:tblStyle w:val="11"/>
        <w:tblW w:w="5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23"/>
        <w:gridCol w:w="876"/>
        <w:gridCol w:w="1845"/>
        <w:gridCol w:w="675"/>
      </w:tblGrid>
      <w:tr>
        <w:trPr/>
        <w:tc>
          <w:tcPr>
            <w:tcW w:w="25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交付申請額</w:t>
            </w:r>
          </w:p>
        </w:tc>
      </w:tr>
      <w:tr>
        <w:trPr>
          <w:trHeight w:val="510" w:hRule="atLeast"/>
        </w:trPr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口座情報</w:t>
      </w:r>
    </w:p>
    <w:tbl>
      <w:tblPr>
        <w:tblStyle w:val="11"/>
        <w:tblW w:w="9240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40"/>
        <w:gridCol w:w="2100"/>
        <w:gridCol w:w="2773"/>
        <w:gridCol w:w="3527"/>
      </w:tblGrid>
      <w:tr>
        <w:trPr>
          <w:trHeight w:val="412" w:hRule="atLeast"/>
        </w:trPr>
        <w:tc>
          <w:tcPr>
            <w:tcW w:w="84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座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込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先</w:t>
            </w:r>
          </w:p>
        </w:tc>
        <w:tc>
          <w:tcPr>
            <w:tcW w:w="487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right="8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銀行・信用金庫・農協</w:t>
            </w:r>
          </w:p>
        </w:tc>
        <w:tc>
          <w:tcPr>
            <w:tcW w:w="3527" w:type="dxa"/>
            <w:vAlign w:val="center"/>
          </w:tcPr>
          <w:p>
            <w:pPr>
              <w:pStyle w:val="0"/>
              <w:autoSpaceDE w:val="0"/>
              <w:autoSpaceDN w:val="0"/>
              <w:ind w:right="113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支店・支所</w:t>
            </w:r>
          </w:p>
        </w:tc>
      </w:tr>
      <w:tr>
        <w:trPr>
          <w:trHeight w:val="56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ind w:right="896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-91" w:rightChars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普通・当座</w:t>
            </w:r>
          </w:p>
        </w:tc>
        <w:tc>
          <w:tcPr>
            <w:tcW w:w="63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</w:tr>
      <w:tr>
        <w:trPr>
          <w:trHeight w:val="459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right="896"/>
              <w:rPr>
                <w:rFonts w:hint="default"/>
              </w:rPr>
            </w:pPr>
          </w:p>
        </w:tc>
        <w:tc>
          <w:tcPr>
            <w:tcW w:w="84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ind w:right="896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</w:tr>
      <w:tr>
        <w:trPr>
          <w:trHeight w:val="458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</w:tr>
    </w:tbl>
    <w:p>
      <w:pPr>
        <w:pStyle w:val="0"/>
        <w:ind w:leftChars="0" w:hanging="140" w:hangingChars="100"/>
        <w:jc w:val="left"/>
        <w:rPr>
          <w:rFonts w:hint="eastAsia" w:ascii="ＭＳ 明朝" w:hAnsi="ＭＳ 明朝" w:eastAsia="ＭＳ 明朝"/>
          <w:sz w:val="14"/>
        </w:rPr>
      </w:pPr>
      <w:r>
        <w:rPr>
          <w:rFonts w:hint="eastAsia" w:ascii="ＭＳ 明朝" w:hAnsi="ＭＳ 明朝" w:eastAsia="ＭＳ 明朝"/>
          <w:sz w:val="14"/>
        </w:rPr>
        <w:t>　　</w:t>
      </w:r>
      <w:r>
        <w:rPr>
          <w:rFonts w:hint="default" w:ascii="ＭＳ 明朝" w:hAnsi="ＭＳ 明朝" w:eastAsia="ＭＳ 明朝"/>
          <w:sz w:val="14"/>
        </w:rPr>
        <w:t>（注１）申請者名義の口座を記入してください。</w:t>
      </w:r>
    </w:p>
    <w:p>
      <w:pPr>
        <w:pStyle w:val="0"/>
        <w:ind w:left="0" w:leftChars="0" w:firstLine="280" w:firstLineChars="200"/>
        <w:jc w:val="left"/>
        <w:rPr>
          <w:rFonts w:hint="eastAsia" w:ascii="ＭＳ 明朝" w:hAnsi="ＭＳ 明朝" w:eastAsia="ＭＳ 明朝"/>
          <w:sz w:val="14"/>
        </w:rPr>
      </w:pPr>
      <w:r>
        <w:rPr>
          <w:rFonts w:hint="default" w:ascii="ＭＳ 明朝" w:hAnsi="ＭＳ 明朝" w:eastAsia="ＭＳ 明朝"/>
          <w:sz w:val="14"/>
        </w:rPr>
        <w:t>（注２）ゆうちょ銀行の場合は、他金融機関からの振込の受取口座として利用する際の店名、店番、預金種目及び口座番号を記入してください。</w:t>
      </w:r>
    </w:p>
    <w:p>
      <w:pPr>
        <w:pStyle w:val="0"/>
        <w:autoSpaceDE w:val="0"/>
        <w:autoSpaceDN w:val="0"/>
        <w:ind w:right="896" w:rightChars="0" w:firstLine="28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4"/>
        </w:rPr>
        <w:t>（注３）市税の滞納がある場合には、補助金の支給はできません。</w:t>
      </w:r>
    </w:p>
    <w:p>
      <w:pPr>
        <w:pStyle w:val="0"/>
        <w:autoSpaceDE w:val="0"/>
        <w:autoSpaceDN w:val="0"/>
        <w:ind w:right="896" w:rightChars="0" w:firstLine="280" w:firstLineChars="20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9240"/>
      </w:tblGrid>
      <w:tr>
        <w:trPr>
          <w:trHeight w:val="260" w:hRule="atLeast"/>
        </w:trPr>
        <w:tc>
          <w:tcPr>
            <w:tcW w:w="92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誓　約</w:t>
            </w:r>
          </w:p>
          <w:p>
            <w:pPr>
              <w:pStyle w:val="0"/>
              <w:ind w:left="0" w:leftChars="0" w:right="-107" w:rightChars="-51" w:hanging="210" w:hanging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z w:val="21"/>
              </w:rPr>
              <w:t>　本申請内容に虚偽があった場合には、補助金の交付の取消し及び返還に異議なく応じます。</w:t>
            </w:r>
          </w:p>
          <w:p>
            <w:pPr>
              <w:pStyle w:val="0"/>
              <w:ind w:left="223" w:hanging="210" w:hanging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z w:val="21"/>
              </w:rPr>
              <w:t>　当</w:t>
            </w:r>
            <w:r>
              <w:rPr>
                <w:rFonts w:hint="eastAsia" w:ascii="ＭＳ 明朝" w:hAnsi="ＭＳ 明朝" w:eastAsia="ＭＳ 明朝"/>
                <w:sz w:val="21"/>
              </w:rPr>
              <w:t>方</w:t>
            </w:r>
            <w:r>
              <w:rPr>
                <w:rFonts w:hint="default" w:ascii="ＭＳ 明朝" w:hAnsi="ＭＳ 明朝" w:eastAsia="ＭＳ 明朝"/>
                <w:sz w:val="21"/>
              </w:rPr>
              <w:t>は、今治市内に本社または</w:t>
            </w:r>
            <w:r>
              <w:rPr>
                <w:rFonts w:hint="eastAsia" w:ascii="ＭＳ 明朝" w:hAnsi="ＭＳ 明朝" w:eastAsia="ＭＳ 明朝"/>
                <w:sz w:val="21"/>
              </w:rPr>
              <w:t>営業所等</w:t>
            </w:r>
            <w:r>
              <w:rPr>
                <w:rFonts w:hint="default" w:ascii="ＭＳ 明朝" w:hAnsi="ＭＳ 明朝" w:eastAsia="ＭＳ 明朝"/>
                <w:sz w:val="21"/>
              </w:rPr>
              <w:t>を有し</w:t>
            </w:r>
            <w:r>
              <w:rPr>
                <w:rFonts w:hint="eastAsia" w:ascii="ＭＳ 明朝" w:hAnsi="ＭＳ 明朝" w:eastAsia="ＭＳ 明朝"/>
                <w:sz w:val="21"/>
              </w:rPr>
              <w:t>ています</w:t>
            </w:r>
            <w:r>
              <w:rPr>
                <w:rFonts w:hint="default" w:ascii="ＭＳ 明朝" w:hAnsi="ＭＳ 明朝" w:eastAsia="ＭＳ 明朝"/>
                <w:sz w:val="21"/>
              </w:rPr>
              <w:t>。</w:t>
            </w:r>
          </w:p>
          <w:p>
            <w:pPr>
              <w:pStyle w:val="0"/>
              <w:ind w:left="223" w:hanging="210" w:hanging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z w:val="21"/>
              </w:rPr>
              <w:t>　当</w:t>
            </w:r>
            <w:r>
              <w:rPr>
                <w:rFonts w:hint="eastAsia" w:ascii="ＭＳ 明朝" w:hAnsi="ＭＳ 明朝" w:eastAsia="ＭＳ 明朝"/>
                <w:sz w:val="21"/>
              </w:rPr>
              <w:t>方</w:t>
            </w:r>
            <w:r>
              <w:rPr>
                <w:rFonts w:hint="default" w:ascii="ＭＳ 明朝" w:hAnsi="ＭＳ 明朝" w:eastAsia="ＭＳ 明朝"/>
                <w:sz w:val="21"/>
              </w:rPr>
              <w:t>は、補助金受給後も事業を継続する意思を有しています。</w:t>
            </w:r>
          </w:p>
          <w:p>
            <w:pPr>
              <w:pStyle w:val="0"/>
              <w:ind w:left="223" w:hanging="210" w:hanging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z w:val="21"/>
              </w:rPr>
              <w:t>　当</w:t>
            </w:r>
            <w:r>
              <w:rPr>
                <w:rFonts w:hint="eastAsia" w:ascii="ＭＳ 明朝" w:hAnsi="ＭＳ 明朝" w:eastAsia="ＭＳ 明朝"/>
                <w:sz w:val="21"/>
              </w:rPr>
              <w:t>方</w:t>
            </w:r>
            <w:r>
              <w:rPr>
                <w:rFonts w:hint="default" w:ascii="ＭＳ 明朝" w:hAnsi="ＭＳ 明朝" w:eastAsia="ＭＳ 明朝"/>
                <w:sz w:val="21"/>
              </w:rPr>
              <w:t>は、今治市暴力団排除条例に規定する暴力団、暴力団員及び暴力団員等のいずれにも該当しません。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z w:val="21"/>
              </w:rPr>
              <w:t>　この誓約が虚偽であり、又はこの誓約に反したことにより、当方が不利益を被ることとなっても、異議は一切申し立てません。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hyphenationZone w:val="0"/>
  <w:defaultTableStyle w:val="17"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579</Characters>
  <Application>JUST Note</Application>
  <Lines>117</Lines>
  <Paragraphs>37</Paragraphs>
  <CharactersWithSpaces>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住吉淳</dc:creator>
  <cp:lastModifiedBy>住吉淳</cp:lastModifiedBy>
  <cp:lastPrinted>2023-06-29T11:51:56Z</cp:lastPrinted>
  <dcterms:created xsi:type="dcterms:W3CDTF">2023-06-20T09:38:00Z</dcterms:created>
  <dcterms:modified xsi:type="dcterms:W3CDTF">2023-08-01T00:23:07Z</dcterms:modified>
  <cp:revision>7</cp:revision>
</cp:coreProperties>
</file>