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0927" w14:textId="77777777" w:rsidR="003C5B99" w:rsidRPr="00935CD2" w:rsidRDefault="00FB55CC" w:rsidP="005879CC">
      <w:pPr>
        <w:jc w:val="center"/>
        <w:rPr>
          <w:rFonts w:asciiTheme="minorEastAsia" w:hAnsiTheme="minorEastAsia"/>
          <w:sz w:val="24"/>
          <w:szCs w:val="24"/>
        </w:rPr>
      </w:pPr>
      <w:r w:rsidRPr="00935CD2">
        <w:rPr>
          <w:rFonts w:asciiTheme="minorEastAsia" w:hAnsiTheme="minorEastAsia" w:hint="eastAsia"/>
          <w:sz w:val="24"/>
          <w:szCs w:val="24"/>
        </w:rPr>
        <w:t>しまなみ海道自転車道</w:t>
      </w:r>
      <w:r w:rsidR="00774297" w:rsidRPr="00935CD2">
        <w:rPr>
          <w:rFonts w:asciiTheme="minorEastAsia" w:hAnsiTheme="minorEastAsia" w:hint="eastAsia"/>
          <w:sz w:val="24"/>
          <w:szCs w:val="24"/>
        </w:rPr>
        <w:t>の利用促進</w:t>
      </w:r>
      <w:r w:rsidRPr="00935CD2">
        <w:rPr>
          <w:rFonts w:asciiTheme="minorEastAsia" w:hAnsiTheme="minorEastAsia" w:hint="eastAsia"/>
          <w:sz w:val="24"/>
          <w:szCs w:val="24"/>
        </w:rPr>
        <w:t>に</w:t>
      </w:r>
      <w:r w:rsidR="00774297" w:rsidRPr="00935CD2">
        <w:rPr>
          <w:rFonts w:asciiTheme="minorEastAsia" w:hAnsiTheme="minorEastAsia" w:hint="eastAsia"/>
          <w:sz w:val="24"/>
          <w:szCs w:val="24"/>
        </w:rPr>
        <w:t>係る</w:t>
      </w:r>
      <w:r w:rsidRPr="00935CD2">
        <w:rPr>
          <w:rFonts w:asciiTheme="minorEastAsia" w:hAnsiTheme="minorEastAsia" w:hint="eastAsia"/>
          <w:sz w:val="24"/>
          <w:szCs w:val="24"/>
        </w:rPr>
        <w:t>広告掲示契約書（案）</w:t>
      </w:r>
    </w:p>
    <w:p w14:paraId="75E4D31D" w14:textId="77777777" w:rsidR="00FB55CC" w:rsidRPr="00935CD2" w:rsidRDefault="00FB55CC">
      <w:pPr>
        <w:rPr>
          <w:rFonts w:asciiTheme="minorEastAsia" w:hAnsiTheme="minorEastAsia"/>
          <w:sz w:val="24"/>
          <w:szCs w:val="24"/>
        </w:rPr>
      </w:pPr>
    </w:p>
    <w:p w14:paraId="6683F758" w14:textId="77777777" w:rsidR="00DB0C8B" w:rsidRPr="00935CD2" w:rsidRDefault="00DB0C8B">
      <w:pPr>
        <w:rPr>
          <w:rFonts w:asciiTheme="minorEastAsia" w:hAnsiTheme="minorEastAsia"/>
          <w:sz w:val="24"/>
          <w:szCs w:val="24"/>
        </w:rPr>
      </w:pPr>
    </w:p>
    <w:p w14:paraId="6FB4D5E4" w14:textId="77777777" w:rsidR="00FB55CC" w:rsidRPr="00935CD2" w:rsidRDefault="00FB55CC">
      <w:pPr>
        <w:rPr>
          <w:rFonts w:asciiTheme="minorEastAsia" w:hAnsiTheme="minorEastAsia"/>
          <w:sz w:val="24"/>
          <w:szCs w:val="24"/>
        </w:rPr>
      </w:pPr>
      <w:r w:rsidRPr="00935CD2">
        <w:rPr>
          <w:rFonts w:asciiTheme="minorEastAsia" w:hAnsiTheme="minorEastAsia" w:hint="eastAsia"/>
          <w:sz w:val="24"/>
          <w:szCs w:val="24"/>
        </w:rPr>
        <w:t xml:space="preserve">　今治市（以下「甲」とい</w:t>
      </w:r>
      <w:r w:rsidR="00ED46E2" w:rsidRPr="00935CD2">
        <w:rPr>
          <w:rFonts w:asciiTheme="minorEastAsia" w:hAnsiTheme="minorEastAsia" w:hint="eastAsia"/>
          <w:sz w:val="24"/>
          <w:szCs w:val="24"/>
        </w:rPr>
        <w:t>う。）と○○○○○○○○（以下「乙」という。）は、しまなみ海道</w:t>
      </w:r>
      <w:r w:rsidRPr="00935CD2">
        <w:rPr>
          <w:rFonts w:asciiTheme="minorEastAsia" w:hAnsiTheme="minorEastAsia" w:hint="eastAsia"/>
          <w:sz w:val="24"/>
          <w:szCs w:val="24"/>
        </w:rPr>
        <w:t>自転車道</w:t>
      </w:r>
      <w:r w:rsidR="00780F65" w:rsidRPr="00935CD2">
        <w:rPr>
          <w:rFonts w:asciiTheme="minorEastAsia" w:hAnsiTheme="minorEastAsia" w:hint="eastAsia"/>
          <w:sz w:val="24"/>
          <w:szCs w:val="24"/>
        </w:rPr>
        <w:t>の利用促進に係る</w:t>
      </w:r>
      <w:r w:rsidRPr="00935CD2">
        <w:rPr>
          <w:rFonts w:asciiTheme="minorEastAsia" w:hAnsiTheme="minorEastAsia" w:hint="eastAsia"/>
          <w:sz w:val="24"/>
          <w:szCs w:val="24"/>
        </w:rPr>
        <w:t>広告の掲示について、次のとおり契約を締結する。</w:t>
      </w:r>
    </w:p>
    <w:p w14:paraId="077E6D63" w14:textId="77777777" w:rsidR="00FB55CC" w:rsidRPr="00935CD2" w:rsidRDefault="00FB55CC">
      <w:pPr>
        <w:rPr>
          <w:rFonts w:asciiTheme="minorEastAsia" w:hAnsiTheme="minorEastAsia"/>
          <w:sz w:val="24"/>
          <w:szCs w:val="24"/>
        </w:rPr>
      </w:pPr>
    </w:p>
    <w:p w14:paraId="183735A0" w14:textId="77777777" w:rsidR="00FB55CC" w:rsidRPr="00935CD2" w:rsidRDefault="00FB55CC">
      <w:pPr>
        <w:rPr>
          <w:rFonts w:asciiTheme="minorEastAsia" w:hAnsiTheme="minorEastAsia"/>
          <w:sz w:val="24"/>
          <w:szCs w:val="24"/>
        </w:rPr>
      </w:pPr>
      <w:r w:rsidRPr="00935CD2">
        <w:rPr>
          <w:rFonts w:asciiTheme="minorEastAsia" w:hAnsiTheme="minorEastAsia" w:hint="eastAsia"/>
          <w:sz w:val="24"/>
          <w:szCs w:val="24"/>
        </w:rPr>
        <w:t>（信義誠実の原則）</w:t>
      </w:r>
    </w:p>
    <w:p w14:paraId="1910F99E" w14:textId="77777777" w:rsidR="00FB55CC" w:rsidRPr="00935CD2" w:rsidRDefault="00FB55CC" w:rsidP="00DB0C8B">
      <w:pPr>
        <w:ind w:left="245" w:hangingChars="100" w:hanging="245"/>
        <w:rPr>
          <w:rFonts w:asciiTheme="minorEastAsia" w:hAnsiTheme="minorEastAsia"/>
          <w:sz w:val="24"/>
          <w:szCs w:val="24"/>
        </w:rPr>
      </w:pPr>
      <w:r w:rsidRPr="00935CD2">
        <w:rPr>
          <w:rFonts w:asciiTheme="minorEastAsia" w:hAnsiTheme="minorEastAsia" w:hint="eastAsia"/>
          <w:sz w:val="24"/>
          <w:szCs w:val="24"/>
        </w:rPr>
        <w:t>第１条　甲及び乙は、信義を重んじ、誠実にこの契約を履行しなければならない。</w:t>
      </w:r>
    </w:p>
    <w:p w14:paraId="3B44E89B" w14:textId="77777777" w:rsidR="00DB0C8B" w:rsidRPr="00935CD2" w:rsidRDefault="00DB0C8B">
      <w:pPr>
        <w:rPr>
          <w:rFonts w:asciiTheme="minorEastAsia" w:hAnsiTheme="minorEastAsia"/>
          <w:sz w:val="24"/>
          <w:szCs w:val="24"/>
        </w:rPr>
      </w:pPr>
    </w:p>
    <w:p w14:paraId="5D9C63B7" w14:textId="77777777" w:rsidR="00FB55CC" w:rsidRPr="00935CD2" w:rsidRDefault="00FB55CC">
      <w:pPr>
        <w:rPr>
          <w:rFonts w:asciiTheme="minorEastAsia" w:hAnsiTheme="minorEastAsia"/>
          <w:sz w:val="24"/>
          <w:szCs w:val="24"/>
        </w:rPr>
      </w:pPr>
      <w:r w:rsidRPr="00935CD2">
        <w:rPr>
          <w:rFonts w:asciiTheme="minorEastAsia" w:hAnsiTheme="minorEastAsia" w:hint="eastAsia"/>
          <w:sz w:val="24"/>
          <w:szCs w:val="24"/>
        </w:rPr>
        <w:t>（業務の内容）</w:t>
      </w:r>
    </w:p>
    <w:p w14:paraId="53AA426A" w14:textId="77777777" w:rsidR="00FB55CC" w:rsidRPr="00935CD2" w:rsidRDefault="007C342F" w:rsidP="00DB0C8B">
      <w:pPr>
        <w:ind w:left="245" w:hangingChars="100" w:hanging="245"/>
        <w:rPr>
          <w:rFonts w:asciiTheme="minorEastAsia" w:hAnsiTheme="minorEastAsia"/>
          <w:sz w:val="24"/>
          <w:szCs w:val="24"/>
        </w:rPr>
      </w:pPr>
      <w:r w:rsidRPr="00935CD2">
        <w:rPr>
          <w:rFonts w:asciiTheme="minorEastAsia" w:hAnsiTheme="minorEastAsia" w:hint="eastAsia"/>
          <w:sz w:val="24"/>
          <w:szCs w:val="24"/>
        </w:rPr>
        <w:t>第２条　乙は、別紙しまなみ海道</w:t>
      </w:r>
      <w:r w:rsidR="00FB55CC" w:rsidRPr="00935CD2">
        <w:rPr>
          <w:rFonts w:asciiTheme="minorEastAsia" w:hAnsiTheme="minorEastAsia" w:hint="eastAsia"/>
          <w:sz w:val="24"/>
          <w:szCs w:val="24"/>
        </w:rPr>
        <w:t>自転車</w:t>
      </w:r>
      <w:r w:rsidRPr="00935CD2">
        <w:rPr>
          <w:rFonts w:asciiTheme="minorEastAsia" w:hAnsiTheme="minorEastAsia" w:hint="eastAsia"/>
          <w:sz w:val="24"/>
          <w:szCs w:val="24"/>
        </w:rPr>
        <w:t>の利用促進に係る</w:t>
      </w:r>
      <w:r w:rsidR="00FB55CC" w:rsidRPr="00935CD2">
        <w:rPr>
          <w:rFonts w:asciiTheme="minorEastAsia" w:hAnsiTheme="minorEastAsia" w:hint="eastAsia"/>
          <w:sz w:val="24"/>
          <w:szCs w:val="24"/>
        </w:rPr>
        <w:t>広告掲示取扱</w:t>
      </w:r>
      <w:r w:rsidR="0007180E" w:rsidRPr="00935CD2">
        <w:rPr>
          <w:rFonts w:asciiTheme="minorEastAsia" w:hAnsiTheme="minorEastAsia" w:hint="eastAsia"/>
          <w:sz w:val="24"/>
          <w:szCs w:val="24"/>
        </w:rPr>
        <w:t>要領に基づき、しまなみ海道の自転車道周辺の市</w:t>
      </w:r>
      <w:r w:rsidRPr="00935CD2">
        <w:rPr>
          <w:rFonts w:asciiTheme="minorEastAsia" w:hAnsiTheme="minorEastAsia" w:hint="eastAsia"/>
          <w:sz w:val="24"/>
          <w:szCs w:val="24"/>
        </w:rPr>
        <w:t>の保有する資産</w:t>
      </w:r>
      <w:r w:rsidR="0007180E" w:rsidRPr="00935CD2">
        <w:rPr>
          <w:rFonts w:asciiTheme="minorEastAsia" w:hAnsiTheme="minorEastAsia" w:hint="eastAsia"/>
          <w:sz w:val="24"/>
          <w:szCs w:val="24"/>
        </w:rPr>
        <w:t>における広告の掲示に関し、甲に対しその対価を支払う。</w:t>
      </w:r>
    </w:p>
    <w:p w14:paraId="45C2BBAB" w14:textId="77777777" w:rsidR="007C342F" w:rsidRPr="00935CD2" w:rsidRDefault="007C342F">
      <w:pPr>
        <w:rPr>
          <w:rFonts w:asciiTheme="minorEastAsia" w:hAnsiTheme="minorEastAsia"/>
          <w:sz w:val="24"/>
          <w:szCs w:val="24"/>
        </w:rPr>
      </w:pPr>
    </w:p>
    <w:p w14:paraId="5AA65CD2" w14:textId="77777777" w:rsidR="0007180E" w:rsidRPr="00935CD2" w:rsidRDefault="0007180E">
      <w:pPr>
        <w:rPr>
          <w:rFonts w:asciiTheme="minorEastAsia" w:hAnsiTheme="minorEastAsia"/>
          <w:sz w:val="24"/>
          <w:szCs w:val="24"/>
        </w:rPr>
      </w:pPr>
      <w:r w:rsidRPr="00935CD2">
        <w:rPr>
          <w:rFonts w:asciiTheme="minorEastAsia" w:hAnsiTheme="minorEastAsia" w:hint="eastAsia"/>
          <w:sz w:val="24"/>
          <w:szCs w:val="24"/>
        </w:rPr>
        <w:t>（契約期間）</w:t>
      </w:r>
    </w:p>
    <w:p w14:paraId="3B43CBFE" w14:textId="54C6973B" w:rsidR="0007180E" w:rsidRPr="00935CD2" w:rsidRDefault="00B5153C">
      <w:pPr>
        <w:rPr>
          <w:rFonts w:asciiTheme="minorEastAsia" w:hAnsiTheme="minorEastAsia"/>
          <w:sz w:val="24"/>
          <w:szCs w:val="24"/>
        </w:rPr>
      </w:pPr>
      <w:r w:rsidRPr="00935CD2">
        <w:rPr>
          <w:rFonts w:asciiTheme="minorEastAsia" w:hAnsiTheme="minorEastAsia" w:hint="eastAsia"/>
          <w:sz w:val="24"/>
          <w:szCs w:val="24"/>
        </w:rPr>
        <w:t>第３条　契約期間は、契約締結の日から令和</w:t>
      </w:r>
      <w:r w:rsidR="001D5A79" w:rsidRPr="00935CD2">
        <w:rPr>
          <w:rFonts w:asciiTheme="minorEastAsia" w:hAnsiTheme="minorEastAsia" w:hint="eastAsia"/>
          <w:sz w:val="24"/>
          <w:szCs w:val="24"/>
        </w:rPr>
        <w:t>９</w:t>
      </w:r>
      <w:r w:rsidRPr="00935CD2">
        <w:rPr>
          <w:rFonts w:asciiTheme="minorEastAsia" w:hAnsiTheme="minorEastAsia" w:hint="eastAsia"/>
          <w:sz w:val="24"/>
          <w:szCs w:val="24"/>
        </w:rPr>
        <w:t>年</w:t>
      </w:r>
      <w:r w:rsidR="007C342F" w:rsidRPr="00935CD2">
        <w:rPr>
          <w:rFonts w:asciiTheme="minorEastAsia" w:hAnsiTheme="minorEastAsia" w:hint="eastAsia"/>
          <w:sz w:val="24"/>
          <w:szCs w:val="24"/>
        </w:rPr>
        <w:t>８</w:t>
      </w:r>
      <w:r w:rsidR="0007180E" w:rsidRPr="00935CD2">
        <w:rPr>
          <w:rFonts w:asciiTheme="minorEastAsia" w:hAnsiTheme="minorEastAsia" w:hint="eastAsia"/>
          <w:sz w:val="24"/>
          <w:szCs w:val="24"/>
        </w:rPr>
        <w:t>月</w:t>
      </w:r>
      <w:r w:rsidR="007C342F" w:rsidRPr="00935CD2">
        <w:rPr>
          <w:rFonts w:asciiTheme="minorEastAsia" w:hAnsiTheme="minorEastAsia" w:hint="eastAsia"/>
          <w:sz w:val="24"/>
          <w:szCs w:val="24"/>
        </w:rPr>
        <w:t>15</w:t>
      </w:r>
      <w:r w:rsidR="0007180E" w:rsidRPr="00935CD2">
        <w:rPr>
          <w:rFonts w:asciiTheme="minorEastAsia" w:hAnsiTheme="minorEastAsia" w:hint="eastAsia"/>
          <w:sz w:val="24"/>
          <w:szCs w:val="24"/>
        </w:rPr>
        <w:t>日までとする。</w:t>
      </w:r>
    </w:p>
    <w:p w14:paraId="32F591BC" w14:textId="77777777" w:rsidR="007C342F" w:rsidRPr="00935CD2" w:rsidRDefault="007C342F">
      <w:pPr>
        <w:rPr>
          <w:rFonts w:asciiTheme="minorEastAsia" w:hAnsiTheme="minorEastAsia"/>
          <w:sz w:val="24"/>
          <w:szCs w:val="24"/>
        </w:rPr>
      </w:pPr>
    </w:p>
    <w:p w14:paraId="11E4B78F" w14:textId="77777777" w:rsidR="0007180E" w:rsidRPr="00935CD2" w:rsidRDefault="0007180E">
      <w:pPr>
        <w:rPr>
          <w:rFonts w:asciiTheme="minorEastAsia" w:hAnsiTheme="minorEastAsia"/>
          <w:sz w:val="24"/>
          <w:szCs w:val="24"/>
        </w:rPr>
      </w:pPr>
      <w:r w:rsidRPr="00935CD2">
        <w:rPr>
          <w:rFonts w:asciiTheme="minorEastAsia" w:hAnsiTheme="minorEastAsia" w:hint="eastAsia"/>
          <w:sz w:val="24"/>
          <w:szCs w:val="24"/>
        </w:rPr>
        <w:t>（契約保証金）</w:t>
      </w:r>
    </w:p>
    <w:p w14:paraId="0E62AFC3" w14:textId="77777777" w:rsidR="0007180E" w:rsidRPr="00935CD2" w:rsidRDefault="0007180E">
      <w:pPr>
        <w:rPr>
          <w:rFonts w:asciiTheme="minorEastAsia" w:hAnsiTheme="minorEastAsia"/>
          <w:sz w:val="24"/>
          <w:szCs w:val="24"/>
        </w:rPr>
      </w:pPr>
      <w:r w:rsidRPr="00935CD2">
        <w:rPr>
          <w:rFonts w:asciiTheme="minorEastAsia" w:hAnsiTheme="minorEastAsia" w:hint="eastAsia"/>
          <w:sz w:val="24"/>
          <w:szCs w:val="24"/>
        </w:rPr>
        <w:t>第４条　契約保証金は、免除する。</w:t>
      </w:r>
    </w:p>
    <w:p w14:paraId="7AFD71E6" w14:textId="77777777" w:rsidR="007C342F" w:rsidRPr="00935CD2" w:rsidRDefault="007C342F">
      <w:pPr>
        <w:rPr>
          <w:rFonts w:asciiTheme="minorEastAsia" w:hAnsiTheme="minorEastAsia"/>
          <w:sz w:val="24"/>
          <w:szCs w:val="24"/>
        </w:rPr>
      </w:pPr>
    </w:p>
    <w:p w14:paraId="68078F3F" w14:textId="77777777" w:rsidR="0007180E" w:rsidRPr="00935CD2" w:rsidRDefault="0007180E">
      <w:pPr>
        <w:rPr>
          <w:rFonts w:asciiTheme="minorEastAsia" w:hAnsiTheme="minorEastAsia"/>
          <w:sz w:val="24"/>
          <w:szCs w:val="24"/>
        </w:rPr>
      </w:pPr>
      <w:r w:rsidRPr="00935CD2">
        <w:rPr>
          <w:rFonts w:asciiTheme="minorEastAsia" w:hAnsiTheme="minorEastAsia" w:hint="eastAsia"/>
          <w:sz w:val="24"/>
          <w:szCs w:val="24"/>
        </w:rPr>
        <w:t>（広告掲示期間）</w:t>
      </w:r>
    </w:p>
    <w:p w14:paraId="050F461F" w14:textId="78B36813" w:rsidR="0007180E" w:rsidRPr="00935CD2" w:rsidRDefault="00B5153C" w:rsidP="00DB0C8B">
      <w:pPr>
        <w:ind w:left="245" w:hangingChars="100" w:hanging="245"/>
        <w:rPr>
          <w:rFonts w:asciiTheme="minorEastAsia" w:hAnsiTheme="minorEastAsia"/>
          <w:sz w:val="24"/>
          <w:szCs w:val="24"/>
        </w:rPr>
      </w:pPr>
      <w:r w:rsidRPr="00935CD2">
        <w:rPr>
          <w:rFonts w:asciiTheme="minorEastAsia" w:hAnsiTheme="minorEastAsia" w:hint="eastAsia"/>
          <w:sz w:val="24"/>
          <w:szCs w:val="24"/>
        </w:rPr>
        <w:t>第５条　広告の掲示期間は、令和</w:t>
      </w:r>
      <w:r w:rsidR="001D5A79" w:rsidRPr="00935CD2">
        <w:rPr>
          <w:rFonts w:asciiTheme="minorEastAsia" w:hAnsiTheme="minorEastAsia" w:hint="eastAsia"/>
          <w:sz w:val="24"/>
          <w:szCs w:val="24"/>
        </w:rPr>
        <w:t>７</w:t>
      </w:r>
      <w:r w:rsidRPr="00935CD2">
        <w:rPr>
          <w:rFonts w:asciiTheme="minorEastAsia" w:hAnsiTheme="minorEastAsia" w:hint="eastAsia"/>
          <w:sz w:val="24"/>
          <w:szCs w:val="24"/>
        </w:rPr>
        <w:t>年</w:t>
      </w:r>
      <w:r w:rsidR="007C342F" w:rsidRPr="00935CD2">
        <w:rPr>
          <w:rFonts w:asciiTheme="minorEastAsia" w:hAnsiTheme="minorEastAsia" w:hint="eastAsia"/>
          <w:sz w:val="24"/>
          <w:szCs w:val="24"/>
        </w:rPr>
        <w:t>８</w:t>
      </w:r>
      <w:r w:rsidR="0007180E" w:rsidRPr="00935CD2">
        <w:rPr>
          <w:rFonts w:asciiTheme="minorEastAsia" w:hAnsiTheme="minorEastAsia" w:hint="eastAsia"/>
          <w:sz w:val="24"/>
          <w:szCs w:val="24"/>
        </w:rPr>
        <w:t>月</w:t>
      </w:r>
      <w:r w:rsidR="007C342F" w:rsidRPr="00935CD2">
        <w:rPr>
          <w:rFonts w:asciiTheme="minorEastAsia" w:hAnsiTheme="minorEastAsia" w:hint="eastAsia"/>
          <w:sz w:val="24"/>
          <w:szCs w:val="24"/>
        </w:rPr>
        <w:t>16</w:t>
      </w:r>
      <w:r w:rsidRPr="00935CD2">
        <w:rPr>
          <w:rFonts w:asciiTheme="minorEastAsia" w:hAnsiTheme="minorEastAsia" w:hint="eastAsia"/>
          <w:sz w:val="24"/>
          <w:szCs w:val="24"/>
        </w:rPr>
        <w:t>日から令和</w:t>
      </w:r>
      <w:r w:rsidR="001D5A79" w:rsidRPr="00935CD2">
        <w:rPr>
          <w:rFonts w:asciiTheme="minorEastAsia" w:hAnsiTheme="minorEastAsia" w:hint="eastAsia"/>
          <w:sz w:val="24"/>
          <w:szCs w:val="24"/>
        </w:rPr>
        <w:t>９</w:t>
      </w:r>
      <w:r w:rsidRPr="00935CD2">
        <w:rPr>
          <w:rFonts w:asciiTheme="minorEastAsia" w:hAnsiTheme="minorEastAsia" w:hint="eastAsia"/>
          <w:sz w:val="24"/>
          <w:szCs w:val="24"/>
        </w:rPr>
        <w:t>年</w:t>
      </w:r>
      <w:r w:rsidR="007C342F" w:rsidRPr="00935CD2">
        <w:rPr>
          <w:rFonts w:asciiTheme="minorEastAsia" w:hAnsiTheme="minorEastAsia" w:hint="eastAsia"/>
          <w:sz w:val="24"/>
          <w:szCs w:val="24"/>
        </w:rPr>
        <w:t>８</w:t>
      </w:r>
      <w:r w:rsidR="0007180E" w:rsidRPr="00935CD2">
        <w:rPr>
          <w:rFonts w:asciiTheme="minorEastAsia" w:hAnsiTheme="minorEastAsia" w:hint="eastAsia"/>
          <w:sz w:val="24"/>
          <w:szCs w:val="24"/>
        </w:rPr>
        <w:t>月</w:t>
      </w:r>
      <w:r w:rsidR="007C342F" w:rsidRPr="00935CD2">
        <w:rPr>
          <w:rFonts w:asciiTheme="minorEastAsia" w:hAnsiTheme="minorEastAsia" w:hint="eastAsia"/>
          <w:sz w:val="24"/>
          <w:szCs w:val="24"/>
        </w:rPr>
        <w:t>15</w:t>
      </w:r>
      <w:r w:rsidR="0007180E" w:rsidRPr="00935CD2">
        <w:rPr>
          <w:rFonts w:asciiTheme="minorEastAsia" w:hAnsiTheme="minorEastAsia" w:hint="eastAsia"/>
          <w:sz w:val="24"/>
          <w:szCs w:val="24"/>
        </w:rPr>
        <w:t>日までとする。</w:t>
      </w:r>
    </w:p>
    <w:p w14:paraId="3601CBC2" w14:textId="77777777" w:rsidR="007C342F" w:rsidRPr="00935CD2" w:rsidRDefault="007C342F">
      <w:pPr>
        <w:rPr>
          <w:rFonts w:asciiTheme="minorEastAsia" w:hAnsiTheme="minorEastAsia"/>
          <w:sz w:val="24"/>
          <w:szCs w:val="24"/>
        </w:rPr>
      </w:pPr>
    </w:p>
    <w:p w14:paraId="7DF2A9AA" w14:textId="77777777" w:rsidR="002B3379" w:rsidRPr="00935CD2" w:rsidRDefault="002B3379">
      <w:pPr>
        <w:rPr>
          <w:rFonts w:asciiTheme="minorEastAsia" w:hAnsiTheme="minorEastAsia"/>
          <w:sz w:val="24"/>
          <w:szCs w:val="24"/>
        </w:rPr>
      </w:pPr>
      <w:r w:rsidRPr="00935CD2">
        <w:rPr>
          <w:rFonts w:asciiTheme="minorEastAsia" w:hAnsiTheme="minorEastAsia" w:hint="eastAsia"/>
          <w:sz w:val="24"/>
          <w:szCs w:val="24"/>
        </w:rPr>
        <w:t>（対価の支払）</w:t>
      </w:r>
    </w:p>
    <w:p w14:paraId="6163D6F1" w14:textId="77777777" w:rsidR="002B3379" w:rsidRPr="00935CD2" w:rsidRDefault="00B300C6" w:rsidP="00DB0C8B">
      <w:pPr>
        <w:ind w:left="245" w:hangingChars="100" w:hanging="245"/>
        <w:rPr>
          <w:rFonts w:asciiTheme="minorEastAsia" w:hAnsiTheme="minorEastAsia"/>
          <w:sz w:val="24"/>
          <w:szCs w:val="24"/>
        </w:rPr>
      </w:pPr>
      <w:r w:rsidRPr="00935CD2">
        <w:rPr>
          <w:rFonts w:asciiTheme="minorEastAsia" w:hAnsiTheme="minorEastAsia" w:hint="eastAsia"/>
          <w:sz w:val="24"/>
          <w:szCs w:val="24"/>
        </w:rPr>
        <w:t>第６条　乙は、広告掲示に係る対価として、第５</w:t>
      </w:r>
      <w:r w:rsidR="002B3379" w:rsidRPr="00935CD2">
        <w:rPr>
          <w:rFonts w:asciiTheme="minorEastAsia" w:hAnsiTheme="minorEastAsia" w:hint="eastAsia"/>
          <w:sz w:val="24"/>
          <w:szCs w:val="24"/>
        </w:rPr>
        <w:t>条に規定する契約期間中、次の各号に掲げる年度ごとに、当該各号に定める金額を甲に支払うものとする。</w:t>
      </w:r>
    </w:p>
    <w:p w14:paraId="4E39C2E0" w14:textId="6DC7C46C" w:rsidR="002B3379" w:rsidRPr="00935CD2" w:rsidRDefault="00B5153C" w:rsidP="00DB0C8B">
      <w:pPr>
        <w:ind w:firstLineChars="100" w:firstLine="245"/>
        <w:rPr>
          <w:rFonts w:asciiTheme="minorEastAsia" w:hAnsiTheme="minorEastAsia"/>
          <w:sz w:val="24"/>
          <w:szCs w:val="24"/>
        </w:rPr>
      </w:pPr>
      <w:r w:rsidRPr="00935CD2">
        <w:rPr>
          <w:rFonts w:asciiTheme="minorEastAsia" w:hAnsiTheme="minorEastAsia" w:hint="eastAsia"/>
          <w:sz w:val="24"/>
          <w:szCs w:val="24"/>
        </w:rPr>
        <w:t>（１）令和</w:t>
      </w:r>
      <w:r w:rsidR="001D5A79" w:rsidRPr="00935CD2">
        <w:rPr>
          <w:rFonts w:asciiTheme="minorEastAsia" w:hAnsiTheme="minorEastAsia" w:hint="eastAsia"/>
          <w:sz w:val="24"/>
          <w:szCs w:val="24"/>
        </w:rPr>
        <w:t>７</w:t>
      </w:r>
      <w:r w:rsidRPr="00935CD2">
        <w:rPr>
          <w:rFonts w:asciiTheme="minorEastAsia" w:hAnsiTheme="minorEastAsia" w:hint="eastAsia"/>
          <w:sz w:val="24"/>
          <w:szCs w:val="24"/>
        </w:rPr>
        <w:t>年</w:t>
      </w:r>
      <w:r w:rsidR="002B3379" w:rsidRPr="00935CD2">
        <w:rPr>
          <w:rFonts w:asciiTheme="minorEastAsia" w:hAnsiTheme="minorEastAsia" w:hint="eastAsia"/>
          <w:sz w:val="24"/>
          <w:szCs w:val="24"/>
        </w:rPr>
        <w:t>度　金　　　　　　　　円（消費税及び地方消費税を含む。）</w:t>
      </w:r>
    </w:p>
    <w:p w14:paraId="18F5F7B9" w14:textId="44432FC5" w:rsidR="002B3379" w:rsidRPr="00935CD2" w:rsidRDefault="00B5153C" w:rsidP="00DB0C8B">
      <w:pPr>
        <w:ind w:firstLineChars="100" w:firstLine="245"/>
        <w:rPr>
          <w:rFonts w:asciiTheme="minorEastAsia" w:hAnsiTheme="minorEastAsia"/>
          <w:sz w:val="24"/>
          <w:szCs w:val="24"/>
        </w:rPr>
      </w:pPr>
      <w:r w:rsidRPr="00935CD2">
        <w:rPr>
          <w:rFonts w:asciiTheme="minorEastAsia" w:hAnsiTheme="minorEastAsia" w:hint="eastAsia"/>
          <w:sz w:val="24"/>
          <w:szCs w:val="24"/>
        </w:rPr>
        <w:t>（２）</w:t>
      </w:r>
      <w:r w:rsidR="00A702E0" w:rsidRPr="00935CD2">
        <w:rPr>
          <w:rFonts w:asciiTheme="minorEastAsia" w:hAnsiTheme="minorEastAsia" w:hint="eastAsia"/>
          <w:sz w:val="24"/>
          <w:szCs w:val="24"/>
        </w:rPr>
        <w:t>令和</w:t>
      </w:r>
      <w:r w:rsidR="001D5A79" w:rsidRPr="00935CD2">
        <w:rPr>
          <w:rFonts w:asciiTheme="minorEastAsia" w:hAnsiTheme="minorEastAsia" w:hint="eastAsia"/>
          <w:sz w:val="24"/>
          <w:szCs w:val="24"/>
        </w:rPr>
        <w:t>８</w:t>
      </w:r>
      <w:r w:rsidRPr="00935CD2">
        <w:rPr>
          <w:rFonts w:asciiTheme="minorEastAsia" w:hAnsiTheme="minorEastAsia" w:hint="eastAsia"/>
          <w:sz w:val="24"/>
          <w:szCs w:val="24"/>
        </w:rPr>
        <w:t>年</w:t>
      </w:r>
      <w:r w:rsidR="002B3379" w:rsidRPr="00935CD2">
        <w:rPr>
          <w:rFonts w:asciiTheme="minorEastAsia" w:hAnsiTheme="minorEastAsia" w:hint="eastAsia"/>
          <w:sz w:val="24"/>
          <w:szCs w:val="24"/>
        </w:rPr>
        <w:t>度　金　　　　　　　　円（消費税及び地方消費税を含む。）</w:t>
      </w:r>
    </w:p>
    <w:p w14:paraId="2F2D40B6" w14:textId="25134A1C" w:rsidR="002B3379" w:rsidRPr="00935CD2" w:rsidRDefault="00B5153C" w:rsidP="00DB0C8B">
      <w:pPr>
        <w:ind w:firstLineChars="100" w:firstLine="245"/>
        <w:rPr>
          <w:rFonts w:asciiTheme="minorEastAsia" w:hAnsiTheme="minorEastAsia"/>
          <w:sz w:val="24"/>
          <w:szCs w:val="24"/>
        </w:rPr>
      </w:pPr>
      <w:r w:rsidRPr="00935CD2">
        <w:rPr>
          <w:rFonts w:asciiTheme="minorEastAsia" w:hAnsiTheme="minorEastAsia" w:hint="eastAsia"/>
          <w:sz w:val="24"/>
          <w:szCs w:val="24"/>
        </w:rPr>
        <w:t>（３）</w:t>
      </w:r>
      <w:r w:rsidR="00A702E0" w:rsidRPr="00935CD2">
        <w:rPr>
          <w:rFonts w:asciiTheme="minorEastAsia" w:hAnsiTheme="minorEastAsia" w:hint="eastAsia"/>
          <w:sz w:val="24"/>
          <w:szCs w:val="24"/>
        </w:rPr>
        <w:t>令和</w:t>
      </w:r>
      <w:r w:rsidR="001D5A79" w:rsidRPr="00935CD2">
        <w:rPr>
          <w:rFonts w:asciiTheme="minorEastAsia" w:hAnsiTheme="minorEastAsia" w:hint="eastAsia"/>
          <w:sz w:val="24"/>
          <w:szCs w:val="24"/>
        </w:rPr>
        <w:t>９</w:t>
      </w:r>
      <w:r w:rsidRPr="00935CD2">
        <w:rPr>
          <w:rFonts w:asciiTheme="minorEastAsia" w:hAnsiTheme="minorEastAsia" w:hint="eastAsia"/>
          <w:sz w:val="24"/>
          <w:szCs w:val="24"/>
        </w:rPr>
        <w:t>年</w:t>
      </w:r>
      <w:r w:rsidR="002B3379" w:rsidRPr="00935CD2">
        <w:rPr>
          <w:rFonts w:asciiTheme="minorEastAsia" w:hAnsiTheme="minorEastAsia" w:hint="eastAsia"/>
          <w:sz w:val="24"/>
          <w:szCs w:val="24"/>
        </w:rPr>
        <w:t>度　金　　　　　　　　円（消費税及び地方消費税を含む。）</w:t>
      </w:r>
    </w:p>
    <w:p w14:paraId="76184B0C" w14:textId="3C35175C" w:rsidR="002B3379" w:rsidRPr="00935CD2" w:rsidRDefault="002B3379" w:rsidP="002B3379">
      <w:pPr>
        <w:ind w:left="245" w:hangingChars="100" w:hanging="245"/>
        <w:rPr>
          <w:rFonts w:asciiTheme="minorEastAsia" w:hAnsiTheme="minorEastAsia"/>
          <w:sz w:val="24"/>
          <w:szCs w:val="24"/>
        </w:rPr>
      </w:pPr>
      <w:r w:rsidRPr="00935CD2">
        <w:rPr>
          <w:rFonts w:asciiTheme="minorEastAsia" w:hAnsiTheme="minorEastAsia" w:hint="eastAsia"/>
          <w:sz w:val="24"/>
          <w:szCs w:val="24"/>
        </w:rPr>
        <w:t>２</w:t>
      </w:r>
      <w:r w:rsidR="004623EF" w:rsidRPr="00935CD2">
        <w:rPr>
          <w:rFonts w:asciiTheme="minorEastAsia" w:hAnsiTheme="minorEastAsia" w:hint="eastAsia"/>
          <w:sz w:val="24"/>
          <w:szCs w:val="24"/>
        </w:rPr>
        <w:t xml:space="preserve">　乙は甲の発行する納入通知書により、前項第１号に定める金額は令和</w:t>
      </w:r>
      <w:r w:rsidR="001D5A79" w:rsidRPr="00935CD2">
        <w:rPr>
          <w:rFonts w:asciiTheme="minorEastAsia" w:hAnsiTheme="minorEastAsia" w:hint="eastAsia"/>
          <w:sz w:val="24"/>
          <w:szCs w:val="24"/>
        </w:rPr>
        <w:t>７</w:t>
      </w:r>
      <w:r w:rsidR="004623EF" w:rsidRPr="00935CD2">
        <w:rPr>
          <w:rFonts w:asciiTheme="minorEastAsia" w:hAnsiTheme="minorEastAsia" w:hint="eastAsia"/>
          <w:sz w:val="24"/>
          <w:szCs w:val="24"/>
        </w:rPr>
        <w:t>年</w:t>
      </w:r>
      <w:r w:rsidRPr="00935CD2">
        <w:rPr>
          <w:rFonts w:asciiTheme="minorEastAsia" w:hAnsiTheme="minorEastAsia" w:hint="eastAsia"/>
          <w:sz w:val="24"/>
          <w:szCs w:val="24"/>
        </w:rPr>
        <w:t>年</w:t>
      </w:r>
      <w:r w:rsidR="00B300C6" w:rsidRPr="00935CD2">
        <w:rPr>
          <w:rFonts w:asciiTheme="minorEastAsia" w:hAnsiTheme="minorEastAsia" w:hint="eastAsia"/>
          <w:sz w:val="24"/>
          <w:szCs w:val="24"/>
        </w:rPr>
        <w:t>10</w:t>
      </w:r>
      <w:r w:rsidRPr="00935CD2">
        <w:rPr>
          <w:rFonts w:asciiTheme="minorEastAsia" w:hAnsiTheme="minorEastAsia" w:hint="eastAsia"/>
          <w:sz w:val="24"/>
          <w:szCs w:val="24"/>
        </w:rPr>
        <w:t>月</w:t>
      </w:r>
      <w:r w:rsidR="008A4971">
        <w:rPr>
          <w:rFonts w:asciiTheme="minorEastAsia" w:hAnsiTheme="minorEastAsia" w:hint="eastAsia"/>
          <w:sz w:val="24"/>
          <w:szCs w:val="24"/>
        </w:rPr>
        <w:t>31</w:t>
      </w:r>
      <w:r w:rsidR="00FB2E58" w:rsidRPr="00935CD2">
        <w:rPr>
          <w:rFonts w:asciiTheme="minorEastAsia" w:hAnsiTheme="minorEastAsia" w:hint="eastAsia"/>
          <w:sz w:val="24"/>
          <w:szCs w:val="24"/>
        </w:rPr>
        <w:t>日までに、前項第２号及び</w:t>
      </w:r>
      <w:r w:rsidRPr="00935CD2">
        <w:rPr>
          <w:rFonts w:asciiTheme="minorEastAsia" w:hAnsiTheme="minorEastAsia" w:hint="eastAsia"/>
          <w:sz w:val="24"/>
          <w:szCs w:val="24"/>
        </w:rPr>
        <w:t>第</w:t>
      </w:r>
      <w:r w:rsidR="00FB2E58" w:rsidRPr="00935CD2">
        <w:rPr>
          <w:rFonts w:asciiTheme="minorEastAsia" w:hAnsiTheme="minorEastAsia" w:hint="eastAsia"/>
          <w:sz w:val="24"/>
          <w:szCs w:val="24"/>
        </w:rPr>
        <w:t>３</w:t>
      </w:r>
      <w:r w:rsidRPr="00935CD2">
        <w:rPr>
          <w:rFonts w:asciiTheme="minorEastAsia" w:hAnsiTheme="minorEastAsia" w:hint="eastAsia"/>
          <w:sz w:val="24"/>
          <w:szCs w:val="24"/>
        </w:rPr>
        <w:t>号に定める金額は、各年度の５月31日までに納入しなければならない。</w:t>
      </w:r>
    </w:p>
    <w:p w14:paraId="1D040FC3" w14:textId="77777777" w:rsidR="00FB2E58" w:rsidRPr="00935CD2" w:rsidRDefault="00FB2E58" w:rsidP="002B3379">
      <w:pPr>
        <w:ind w:left="245" w:hangingChars="100" w:hanging="245"/>
        <w:rPr>
          <w:rFonts w:asciiTheme="minorEastAsia" w:hAnsiTheme="minorEastAsia"/>
          <w:sz w:val="24"/>
          <w:szCs w:val="24"/>
        </w:rPr>
      </w:pPr>
    </w:p>
    <w:p w14:paraId="3FDD5DD1" w14:textId="0661E6B4" w:rsidR="005879CC" w:rsidRPr="00935CD2" w:rsidRDefault="002B3379" w:rsidP="005879CC">
      <w:pPr>
        <w:ind w:left="245" w:hangingChars="100" w:hanging="245"/>
        <w:rPr>
          <w:rFonts w:asciiTheme="minorEastAsia" w:hAnsiTheme="minorEastAsia"/>
          <w:sz w:val="24"/>
          <w:szCs w:val="24"/>
        </w:rPr>
      </w:pPr>
      <w:r w:rsidRPr="00935CD2">
        <w:rPr>
          <w:rFonts w:asciiTheme="minorEastAsia" w:hAnsiTheme="minorEastAsia" w:hint="eastAsia"/>
          <w:sz w:val="24"/>
          <w:szCs w:val="24"/>
        </w:rPr>
        <w:lastRenderedPageBreak/>
        <w:t>３　乙は、前項の規定により納付期限までに同</w:t>
      </w:r>
      <w:r w:rsidR="00A2641B" w:rsidRPr="00935CD2">
        <w:rPr>
          <w:rFonts w:asciiTheme="minorEastAsia" w:hAnsiTheme="minorEastAsia" w:hint="eastAsia"/>
          <w:sz w:val="24"/>
          <w:szCs w:val="24"/>
        </w:rPr>
        <w:t>項に規定する額を甲に納入しないときは、当該未払額につき、延滞日数に応じて年</w:t>
      </w:r>
      <w:r w:rsidR="00B300C6" w:rsidRPr="00935CD2">
        <w:rPr>
          <w:rFonts w:asciiTheme="minorEastAsia" w:hAnsiTheme="minorEastAsia" w:hint="eastAsia"/>
          <w:sz w:val="24"/>
          <w:szCs w:val="24"/>
        </w:rPr>
        <w:t>2.</w:t>
      </w:r>
      <w:r w:rsidR="00594721" w:rsidRPr="00935CD2">
        <w:rPr>
          <w:rFonts w:asciiTheme="minorEastAsia" w:hAnsiTheme="minorEastAsia" w:hint="eastAsia"/>
          <w:sz w:val="24"/>
          <w:szCs w:val="24"/>
        </w:rPr>
        <w:t>4</w:t>
      </w:r>
      <w:r w:rsidR="00A2641B" w:rsidRPr="00935CD2">
        <w:rPr>
          <w:rFonts w:asciiTheme="minorEastAsia" w:hAnsiTheme="minorEastAsia" w:hint="eastAsia"/>
          <w:sz w:val="24"/>
          <w:szCs w:val="24"/>
        </w:rPr>
        <w:t>パーセントの割合で計算した額の</w:t>
      </w:r>
      <w:r w:rsidR="005879CC" w:rsidRPr="00935CD2">
        <w:rPr>
          <w:rFonts w:asciiTheme="minorEastAsia" w:hAnsiTheme="minorEastAsia" w:hint="eastAsia"/>
          <w:sz w:val="24"/>
          <w:szCs w:val="24"/>
        </w:rPr>
        <w:t>遅延利息</w:t>
      </w:r>
      <w:r w:rsidR="00A2641B" w:rsidRPr="00935CD2">
        <w:rPr>
          <w:rFonts w:asciiTheme="minorEastAsia" w:hAnsiTheme="minorEastAsia" w:hint="eastAsia"/>
          <w:sz w:val="24"/>
          <w:szCs w:val="24"/>
        </w:rPr>
        <w:t>金を甲に支払わなければならない。</w:t>
      </w:r>
      <w:r w:rsidR="005879CC" w:rsidRPr="00935CD2">
        <w:rPr>
          <w:rFonts w:asciiTheme="minorEastAsia" w:hAnsiTheme="minorEastAsia" w:hint="eastAsia"/>
          <w:sz w:val="24"/>
          <w:szCs w:val="24"/>
        </w:rPr>
        <w:t>この場合において、閏年についても年365日で計算するものとする。</w:t>
      </w:r>
    </w:p>
    <w:p w14:paraId="2A64FAB0" w14:textId="77777777" w:rsidR="002B3379" w:rsidRPr="00935CD2" w:rsidRDefault="005879CC" w:rsidP="005879CC">
      <w:pPr>
        <w:ind w:left="245" w:hangingChars="100" w:hanging="245"/>
        <w:rPr>
          <w:rFonts w:asciiTheme="minorEastAsia" w:hAnsiTheme="minorEastAsia"/>
          <w:sz w:val="24"/>
          <w:szCs w:val="24"/>
        </w:rPr>
      </w:pPr>
      <w:r w:rsidRPr="00935CD2">
        <w:rPr>
          <w:rFonts w:asciiTheme="minorEastAsia" w:hAnsiTheme="minorEastAsia" w:hint="eastAsia"/>
          <w:sz w:val="24"/>
          <w:szCs w:val="24"/>
        </w:rPr>
        <w:t>４　前項の規定により計算した額が100円未満であるときは、乙は延滞金を支払うことを要せず、そ</w:t>
      </w:r>
      <w:r w:rsidR="00A2641B" w:rsidRPr="00935CD2">
        <w:rPr>
          <w:rFonts w:asciiTheme="minorEastAsia" w:hAnsiTheme="minorEastAsia" w:hint="eastAsia"/>
          <w:sz w:val="24"/>
          <w:szCs w:val="24"/>
        </w:rPr>
        <w:t>の額に100円未満の端数があるときは、その端数</w:t>
      </w:r>
      <w:r w:rsidRPr="00935CD2">
        <w:rPr>
          <w:rFonts w:asciiTheme="minorEastAsia" w:hAnsiTheme="minorEastAsia" w:hint="eastAsia"/>
          <w:sz w:val="24"/>
          <w:szCs w:val="24"/>
        </w:rPr>
        <w:t>は</w:t>
      </w:r>
      <w:r w:rsidR="00A2641B" w:rsidRPr="00935CD2">
        <w:rPr>
          <w:rFonts w:asciiTheme="minorEastAsia" w:hAnsiTheme="minorEastAsia" w:hint="eastAsia"/>
          <w:sz w:val="24"/>
          <w:szCs w:val="24"/>
        </w:rPr>
        <w:t>切り捨てる。</w:t>
      </w:r>
    </w:p>
    <w:p w14:paraId="7EF1EAA8" w14:textId="77777777" w:rsidR="007C342F" w:rsidRPr="00935CD2" w:rsidRDefault="007C342F" w:rsidP="005879CC">
      <w:pPr>
        <w:ind w:left="245" w:hangingChars="100" w:hanging="245"/>
        <w:rPr>
          <w:rFonts w:asciiTheme="minorEastAsia" w:hAnsiTheme="minorEastAsia"/>
          <w:sz w:val="24"/>
          <w:szCs w:val="24"/>
        </w:rPr>
      </w:pPr>
    </w:p>
    <w:p w14:paraId="21C41C21" w14:textId="77777777" w:rsidR="00D93860" w:rsidRPr="00935CD2" w:rsidRDefault="00D93860" w:rsidP="005879CC">
      <w:pPr>
        <w:ind w:left="245" w:hangingChars="100" w:hanging="245"/>
        <w:rPr>
          <w:rFonts w:asciiTheme="minorEastAsia" w:hAnsiTheme="minorEastAsia"/>
          <w:sz w:val="24"/>
          <w:szCs w:val="24"/>
        </w:rPr>
      </w:pPr>
      <w:r w:rsidRPr="00935CD2">
        <w:rPr>
          <w:rFonts w:asciiTheme="minorEastAsia" w:hAnsiTheme="minorEastAsia" w:hint="eastAsia"/>
          <w:sz w:val="24"/>
          <w:szCs w:val="24"/>
        </w:rPr>
        <w:t>（広告掲示等）</w:t>
      </w:r>
    </w:p>
    <w:p w14:paraId="7B77E372" w14:textId="77777777" w:rsidR="00D93860" w:rsidRPr="00935CD2" w:rsidRDefault="00D93860" w:rsidP="005879CC">
      <w:pPr>
        <w:ind w:left="245" w:hangingChars="100" w:hanging="245"/>
        <w:rPr>
          <w:rFonts w:asciiTheme="minorEastAsia" w:hAnsiTheme="minorEastAsia"/>
          <w:sz w:val="24"/>
          <w:szCs w:val="24"/>
        </w:rPr>
      </w:pPr>
      <w:r w:rsidRPr="00935CD2">
        <w:rPr>
          <w:rFonts w:asciiTheme="minorEastAsia" w:hAnsiTheme="minorEastAsia" w:hint="eastAsia"/>
          <w:sz w:val="24"/>
          <w:szCs w:val="24"/>
        </w:rPr>
        <w:t>第７条　甲は、広告掲示場所に、募集要項に記載する看板を設置しなければならない。</w:t>
      </w:r>
    </w:p>
    <w:p w14:paraId="415D74DD" w14:textId="77777777" w:rsidR="00D93860" w:rsidRPr="00935CD2" w:rsidRDefault="00D93860" w:rsidP="005879CC">
      <w:pPr>
        <w:ind w:left="245" w:hangingChars="100" w:hanging="245"/>
        <w:rPr>
          <w:rFonts w:asciiTheme="minorEastAsia" w:hAnsiTheme="minorEastAsia"/>
          <w:sz w:val="24"/>
          <w:szCs w:val="24"/>
        </w:rPr>
      </w:pPr>
      <w:r w:rsidRPr="00935CD2">
        <w:rPr>
          <w:rFonts w:asciiTheme="minorEastAsia" w:hAnsiTheme="minorEastAsia" w:hint="eastAsia"/>
          <w:sz w:val="24"/>
          <w:szCs w:val="24"/>
        </w:rPr>
        <w:t>２　甲は、看板の設置に必要な設置費、看板の維持管理費を負担しなければならない。</w:t>
      </w:r>
    </w:p>
    <w:p w14:paraId="39592438" w14:textId="77777777" w:rsidR="00D93860" w:rsidRPr="00935CD2" w:rsidRDefault="00440D46" w:rsidP="005879CC">
      <w:pPr>
        <w:ind w:left="245" w:hangingChars="100" w:hanging="245"/>
        <w:rPr>
          <w:rFonts w:asciiTheme="minorEastAsia" w:hAnsiTheme="minorEastAsia"/>
          <w:sz w:val="24"/>
          <w:szCs w:val="24"/>
        </w:rPr>
      </w:pPr>
      <w:r w:rsidRPr="00935CD2">
        <w:rPr>
          <w:rFonts w:asciiTheme="minorEastAsia" w:hAnsiTheme="minorEastAsia" w:hint="eastAsia"/>
          <w:sz w:val="24"/>
          <w:szCs w:val="24"/>
        </w:rPr>
        <w:t>３　広告の掲示場所及び掲示箇</w:t>
      </w:r>
      <w:r w:rsidR="00D93860" w:rsidRPr="00935CD2">
        <w:rPr>
          <w:rFonts w:asciiTheme="minorEastAsia" w:hAnsiTheme="minorEastAsia" w:hint="eastAsia"/>
          <w:sz w:val="24"/>
          <w:szCs w:val="24"/>
        </w:rPr>
        <w:t>所は、以下のとおりとする。</w:t>
      </w:r>
    </w:p>
    <w:tbl>
      <w:tblPr>
        <w:tblStyle w:val="a5"/>
        <w:tblW w:w="0" w:type="auto"/>
        <w:tblInd w:w="245" w:type="dxa"/>
        <w:tblLook w:val="04A0" w:firstRow="1" w:lastRow="0" w:firstColumn="1" w:lastColumn="0" w:noHBand="0" w:noVBand="1"/>
      </w:tblPr>
      <w:tblGrid>
        <w:gridCol w:w="4291"/>
        <w:gridCol w:w="4290"/>
      </w:tblGrid>
      <w:tr w:rsidR="00935CD2" w:rsidRPr="00935CD2" w14:paraId="25759E20" w14:textId="77777777" w:rsidTr="007C342F">
        <w:tc>
          <w:tcPr>
            <w:tcW w:w="4291" w:type="dxa"/>
          </w:tcPr>
          <w:p w14:paraId="2BCF3B55" w14:textId="77777777" w:rsidR="00D93860" w:rsidRPr="00935CD2" w:rsidRDefault="00440D46" w:rsidP="00D93860">
            <w:pPr>
              <w:jc w:val="center"/>
              <w:rPr>
                <w:rFonts w:asciiTheme="minorEastAsia" w:hAnsiTheme="minorEastAsia"/>
                <w:sz w:val="24"/>
                <w:szCs w:val="24"/>
              </w:rPr>
            </w:pPr>
            <w:r w:rsidRPr="00935CD2">
              <w:rPr>
                <w:rFonts w:asciiTheme="minorEastAsia" w:hAnsiTheme="minorEastAsia" w:hint="eastAsia"/>
                <w:sz w:val="24"/>
                <w:szCs w:val="24"/>
              </w:rPr>
              <w:t>広告の掲示場</w:t>
            </w:r>
            <w:r w:rsidR="00D93860" w:rsidRPr="00935CD2">
              <w:rPr>
                <w:rFonts w:asciiTheme="minorEastAsia" w:hAnsiTheme="minorEastAsia" w:hint="eastAsia"/>
                <w:sz w:val="24"/>
                <w:szCs w:val="24"/>
              </w:rPr>
              <w:t>所</w:t>
            </w:r>
          </w:p>
        </w:tc>
        <w:tc>
          <w:tcPr>
            <w:tcW w:w="4290" w:type="dxa"/>
          </w:tcPr>
          <w:p w14:paraId="4823EE31" w14:textId="77777777" w:rsidR="00D93860" w:rsidRPr="00935CD2" w:rsidRDefault="00D93860" w:rsidP="00D93860">
            <w:pPr>
              <w:jc w:val="center"/>
              <w:rPr>
                <w:rFonts w:asciiTheme="minorEastAsia" w:hAnsiTheme="minorEastAsia"/>
                <w:sz w:val="24"/>
                <w:szCs w:val="24"/>
              </w:rPr>
            </w:pPr>
            <w:r w:rsidRPr="00935CD2">
              <w:rPr>
                <w:rFonts w:asciiTheme="minorEastAsia" w:hAnsiTheme="minorEastAsia" w:hint="eastAsia"/>
                <w:sz w:val="24"/>
                <w:szCs w:val="24"/>
              </w:rPr>
              <w:t>広告の掲示</w:t>
            </w:r>
            <w:r w:rsidR="00440D46" w:rsidRPr="00935CD2">
              <w:rPr>
                <w:rFonts w:asciiTheme="minorEastAsia" w:hAnsiTheme="minorEastAsia" w:hint="eastAsia"/>
                <w:sz w:val="24"/>
                <w:szCs w:val="24"/>
              </w:rPr>
              <w:t>箇</w:t>
            </w:r>
            <w:r w:rsidRPr="00935CD2">
              <w:rPr>
                <w:rFonts w:asciiTheme="minorEastAsia" w:hAnsiTheme="minorEastAsia" w:hint="eastAsia"/>
                <w:sz w:val="24"/>
                <w:szCs w:val="24"/>
              </w:rPr>
              <w:t>所</w:t>
            </w:r>
          </w:p>
        </w:tc>
      </w:tr>
      <w:tr w:rsidR="00D93860" w:rsidRPr="00935CD2" w14:paraId="35C1D80E" w14:textId="77777777" w:rsidTr="007C342F">
        <w:tc>
          <w:tcPr>
            <w:tcW w:w="4291" w:type="dxa"/>
          </w:tcPr>
          <w:p w14:paraId="2C4000AD" w14:textId="77777777" w:rsidR="00D93860" w:rsidRPr="00935CD2" w:rsidRDefault="00D93860" w:rsidP="005879CC">
            <w:pPr>
              <w:rPr>
                <w:rFonts w:asciiTheme="minorEastAsia" w:hAnsiTheme="minorEastAsia"/>
                <w:sz w:val="24"/>
                <w:szCs w:val="24"/>
              </w:rPr>
            </w:pPr>
          </w:p>
        </w:tc>
        <w:tc>
          <w:tcPr>
            <w:tcW w:w="4290" w:type="dxa"/>
          </w:tcPr>
          <w:p w14:paraId="2E66B887" w14:textId="77777777" w:rsidR="00D93860" w:rsidRPr="00935CD2" w:rsidRDefault="00D93860" w:rsidP="005879CC">
            <w:pPr>
              <w:rPr>
                <w:rFonts w:asciiTheme="minorEastAsia" w:hAnsiTheme="minorEastAsia"/>
                <w:sz w:val="24"/>
                <w:szCs w:val="24"/>
              </w:rPr>
            </w:pPr>
          </w:p>
        </w:tc>
      </w:tr>
    </w:tbl>
    <w:p w14:paraId="688A4FB9" w14:textId="77777777" w:rsidR="007C342F" w:rsidRPr="00935CD2" w:rsidRDefault="007C342F" w:rsidP="007C342F">
      <w:pPr>
        <w:ind w:left="245" w:hangingChars="100" w:hanging="245"/>
        <w:rPr>
          <w:rFonts w:asciiTheme="minorEastAsia" w:hAnsiTheme="minorEastAsia" w:cs="ＭＳ 明朝"/>
          <w:sz w:val="24"/>
          <w:szCs w:val="24"/>
        </w:rPr>
      </w:pPr>
    </w:p>
    <w:p w14:paraId="1D2166B8" w14:textId="77777777" w:rsidR="00A2641B" w:rsidRPr="00935CD2" w:rsidRDefault="00A2641B">
      <w:pPr>
        <w:rPr>
          <w:rFonts w:asciiTheme="minorEastAsia" w:hAnsiTheme="minorEastAsia"/>
          <w:sz w:val="24"/>
          <w:szCs w:val="24"/>
        </w:rPr>
      </w:pPr>
      <w:r w:rsidRPr="00935CD2">
        <w:rPr>
          <w:rFonts w:asciiTheme="minorEastAsia" w:hAnsiTheme="minorEastAsia" w:hint="eastAsia"/>
          <w:sz w:val="24"/>
          <w:szCs w:val="24"/>
        </w:rPr>
        <w:t>（業務の遂行が困難となった場合の措置）</w:t>
      </w:r>
    </w:p>
    <w:p w14:paraId="256E53A6" w14:textId="77777777" w:rsidR="00A2641B" w:rsidRPr="00935CD2" w:rsidRDefault="00A2641B" w:rsidP="009D0704">
      <w:pPr>
        <w:ind w:left="245" w:hangingChars="100" w:hanging="245"/>
        <w:rPr>
          <w:rFonts w:asciiTheme="minorEastAsia" w:hAnsiTheme="minorEastAsia"/>
          <w:sz w:val="24"/>
          <w:szCs w:val="24"/>
        </w:rPr>
      </w:pPr>
      <w:r w:rsidRPr="00935CD2">
        <w:rPr>
          <w:rFonts w:asciiTheme="minorEastAsia" w:hAnsiTheme="minorEastAsia" w:hint="eastAsia"/>
          <w:sz w:val="24"/>
          <w:szCs w:val="24"/>
        </w:rPr>
        <w:t>第</w:t>
      </w:r>
      <w:r w:rsidR="00BF3F1E" w:rsidRPr="00935CD2">
        <w:rPr>
          <w:rFonts w:asciiTheme="minorEastAsia" w:hAnsiTheme="minorEastAsia" w:hint="eastAsia"/>
          <w:sz w:val="24"/>
          <w:szCs w:val="24"/>
        </w:rPr>
        <w:t>８</w:t>
      </w:r>
      <w:r w:rsidRPr="00935CD2">
        <w:rPr>
          <w:rFonts w:asciiTheme="minorEastAsia" w:hAnsiTheme="minorEastAsia" w:hint="eastAsia"/>
          <w:sz w:val="24"/>
          <w:szCs w:val="24"/>
        </w:rPr>
        <w:t>条　乙は、業務の遂行が困難となり、又はそのおそれが生じた場合には、速やかにその旨を甲に申し出なければならない。</w:t>
      </w:r>
    </w:p>
    <w:p w14:paraId="148BC0A1" w14:textId="77777777" w:rsidR="007C342F" w:rsidRPr="00935CD2" w:rsidRDefault="007C342F" w:rsidP="00A2641B">
      <w:pPr>
        <w:ind w:left="245" w:hangingChars="100" w:hanging="245"/>
        <w:rPr>
          <w:rFonts w:asciiTheme="minorEastAsia" w:hAnsiTheme="minorEastAsia"/>
          <w:sz w:val="24"/>
          <w:szCs w:val="24"/>
        </w:rPr>
      </w:pPr>
    </w:p>
    <w:p w14:paraId="5069923D" w14:textId="77777777" w:rsidR="00A2641B" w:rsidRPr="00935CD2" w:rsidRDefault="00A2641B">
      <w:pPr>
        <w:rPr>
          <w:rFonts w:asciiTheme="minorEastAsia" w:hAnsiTheme="minorEastAsia"/>
          <w:sz w:val="24"/>
          <w:szCs w:val="24"/>
        </w:rPr>
      </w:pPr>
      <w:r w:rsidRPr="00935CD2">
        <w:rPr>
          <w:rFonts w:asciiTheme="minorEastAsia" w:hAnsiTheme="minorEastAsia" w:hint="eastAsia"/>
          <w:sz w:val="24"/>
          <w:szCs w:val="24"/>
        </w:rPr>
        <w:t>（協議による契約の解除）</w:t>
      </w:r>
    </w:p>
    <w:p w14:paraId="7D1C1F60" w14:textId="77777777" w:rsidR="00A2641B" w:rsidRPr="00935CD2" w:rsidRDefault="00A2641B"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第</w:t>
      </w:r>
      <w:r w:rsidR="00BF3F1E" w:rsidRPr="00935CD2">
        <w:rPr>
          <w:rFonts w:asciiTheme="minorEastAsia" w:hAnsiTheme="minorEastAsia" w:hint="eastAsia"/>
          <w:sz w:val="24"/>
          <w:szCs w:val="24"/>
        </w:rPr>
        <w:t>９</w:t>
      </w:r>
      <w:r w:rsidRPr="00935CD2">
        <w:rPr>
          <w:rFonts w:asciiTheme="minorEastAsia" w:hAnsiTheme="minorEastAsia" w:hint="eastAsia"/>
          <w:sz w:val="24"/>
          <w:szCs w:val="24"/>
        </w:rPr>
        <w:t>条　甲は、必要があるときは、乙と協議のうえ、この契約の全部又は一部を解除し、内容を変更し、又は履行を中止することができる。</w:t>
      </w:r>
    </w:p>
    <w:p w14:paraId="3AEC9153" w14:textId="77777777" w:rsidR="007C342F" w:rsidRPr="00935CD2" w:rsidRDefault="007C342F" w:rsidP="00A2641B">
      <w:pPr>
        <w:ind w:left="245" w:hangingChars="100" w:hanging="245"/>
        <w:rPr>
          <w:rFonts w:asciiTheme="minorEastAsia" w:hAnsiTheme="minorEastAsia"/>
          <w:sz w:val="24"/>
          <w:szCs w:val="24"/>
        </w:rPr>
      </w:pPr>
    </w:p>
    <w:p w14:paraId="208FE2EA" w14:textId="77777777" w:rsidR="009D0704" w:rsidRPr="00935CD2" w:rsidRDefault="00A2641B" w:rsidP="009D0704">
      <w:pPr>
        <w:ind w:left="245" w:hangingChars="100" w:hanging="245"/>
        <w:rPr>
          <w:rFonts w:asciiTheme="minorEastAsia" w:hAnsiTheme="minorEastAsia"/>
          <w:sz w:val="24"/>
          <w:szCs w:val="24"/>
        </w:rPr>
      </w:pPr>
      <w:r w:rsidRPr="00935CD2">
        <w:rPr>
          <w:rFonts w:asciiTheme="minorEastAsia" w:hAnsiTheme="minorEastAsia" w:hint="eastAsia"/>
          <w:sz w:val="24"/>
          <w:szCs w:val="24"/>
        </w:rPr>
        <w:t>（甲の解除権）</w:t>
      </w:r>
    </w:p>
    <w:p w14:paraId="4B00E29B" w14:textId="77777777" w:rsidR="00A2641B" w:rsidRPr="00935CD2" w:rsidRDefault="009D0704" w:rsidP="009D0704">
      <w:pPr>
        <w:ind w:left="245" w:hangingChars="100" w:hanging="245"/>
        <w:rPr>
          <w:rFonts w:asciiTheme="minorEastAsia" w:hAnsiTheme="minorEastAsia"/>
          <w:sz w:val="24"/>
          <w:szCs w:val="24"/>
        </w:rPr>
      </w:pPr>
      <w:r w:rsidRPr="00935CD2">
        <w:rPr>
          <w:rFonts w:asciiTheme="minorEastAsia" w:hAnsiTheme="minorEastAsia" w:hint="eastAsia"/>
          <w:sz w:val="24"/>
          <w:szCs w:val="24"/>
        </w:rPr>
        <w:t>第1</w:t>
      </w:r>
      <w:r w:rsidR="00BF3F1E" w:rsidRPr="00935CD2">
        <w:rPr>
          <w:rFonts w:asciiTheme="minorEastAsia" w:hAnsiTheme="minorEastAsia" w:hint="eastAsia"/>
          <w:sz w:val="24"/>
          <w:szCs w:val="24"/>
        </w:rPr>
        <w:t>0</w:t>
      </w:r>
      <w:r w:rsidRPr="00935CD2">
        <w:rPr>
          <w:rFonts w:asciiTheme="minorEastAsia" w:hAnsiTheme="minorEastAsia" w:hint="eastAsia"/>
          <w:sz w:val="24"/>
          <w:szCs w:val="24"/>
        </w:rPr>
        <w:t xml:space="preserve">条　</w:t>
      </w:r>
      <w:r w:rsidR="00A2641B" w:rsidRPr="00935CD2">
        <w:rPr>
          <w:rFonts w:asciiTheme="minorEastAsia" w:hAnsiTheme="minorEastAsia" w:hint="eastAsia"/>
          <w:sz w:val="24"/>
          <w:szCs w:val="24"/>
        </w:rPr>
        <w:t>甲は、乙が次の各号のいずれかに該当すると認めるときは、催告をしないでこの契約を解除することができる。</w:t>
      </w:r>
    </w:p>
    <w:p w14:paraId="7C02259A" w14:textId="77777777" w:rsidR="00A2641B" w:rsidRPr="00935CD2" w:rsidRDefault="00A2641B" w:rsidP="00DB0C8B">
      <w:pPr>
        <w:ind w:leftChars="100" w:left="215"/>
        <w:rPr>
          <w:rFonts w:asciiTheme="minorEastAsia" w:hAnsiTheme="minorEastAsia"/>
          <w:sz w:val="24"/>
          <w:szCs w:val="24"/>
        </w:rPr>
      </w:pPr>
      <w:r w:rsidRPr="00935CD2">
        <w:rPr>
          <w:rFonts w:asciiTheme="minorEastAsia" w:hAnsiTheme="minorEastAsia" w:hint="eastAsia"/>
          <w:sz w:val="24"/>
          <w:szCs w:val="24"/>
        </w:rPr>
        <w:t>（１）</w:t>
      </w:r>
      <w:r w:rsidR="005879CC" w:rsidRPr="00935CD2">
        <w:rPr>
          <w:rFonts w:asciiTheme="minorEastAsia" w:hAnsiTheme="minorEastAsia" w:hint="eastAsia"/>
          <w:sz w:val="24"/>
          <w:szCs w:val="24"/>
        </w:rPr>
        <w:t>この契約に違反したとき。</w:t>
      </w:r>
    </w:p>
    <w:p w14:paraId="79698837" w14:textId="77777777" w:rsidR="005879CC" w:rsidRPr="00935CD2" w:rsidRDefault="005879CC" w:rsidP="00DB0C8B">
      <w:pPr>
        <w:ind w:leftChars="100" w:left="215"/>
        <w:rPr>
          <w:rFonts w:asciiTheme="minorEastAsia" w:hAnsiTheme="minorEastAsia"/>
          <w:sz w:val="24"/>
          <w:szCs w:val="24"/>
        </w:rPr>
      </w:pPr>
      <w:r w:rsidRPr="00935CD2">
        <w:rPr>
          <w:rFonts w:asciiTheme="minorEastAsia" w:hAnsiTheme="minorEastAsia" w:hint="eastAsia"/>
          <w:sz w:val="24"/>
          <w:szCs w:val="24"/>
        </w:rPr>
        <w:t>（２）広告掲示の継続が困難であるとき。</w:t>
      </w:r>
    </w:p>
    <w:p w14:paraId="609BAF2C" w14:textId="77777777" w:rsidR="005879CC" w:rsidRPr="00935CD2" w:rsidRDefault="005879CC" w:rsidP="00DB0C8B">
      <w:pPr>
        <w:ind w:leftChars="100" w:left="215"/>
        <w:rPr>
          <w:rFonts w:asciiTheme="minorEastAsia" w:hAnsiTheme="minorEastAsia"/>
          <w:sz w:val="24"/>
          <w:szCs w:val="24"/>
        </w:rPr>
      </w:pPr>
      <w:r w:rsidRPr="00935CD2">
        <w:rPr>
          <w:rFonts w:asciiTheme="minorEastAsia" w:hAnsiTheme="minorEastAsia" w:hint="eastAsia"/>
          <w:sz w:val="24"/>
          <w:szCs w:val="24"/>
        </w:rPr>
        <w:t>（３）広告掲示に関して不正の行為があったとき。</w:t>
      </w:r>
    </w:p>
    <w:p w14:paraId="4F9C1B4D" w14:textId="77777777" w:rsidR="005879CC" w:rsidRPr="00935CD2" w:rsidRDefault="005879CC" w:rsidP="00DB0C8B">
      <w:pPr>
        <w:ind w:leftChars="100" w:left="215"/>
        <w:rPr>
          <w:rFonts w:asciiTheme="minorEastAsia" w:hAnsiTheme="minorEastAsia"/>
          <w:sz w:val="24"/>
          <w:szCs w:val="24"/>
        </w:rPr>
      </w:pPr>
      <w:r w:rsidRPr="00935CD2">
        <w:rPr>
          <w:rFonts w:asciiTheme="minorEastAsia" w:hAnsiTheme="minorEastAsia" w:hint="eastAsia"/>
          <w:sz w:val="24"/>
          <w:szCs w:val="24"/>
        </w:rPr>
        <w:t>（４）正当な理由</w:t>
      </w:r>
      <w:r w:rsidR="00E04907" w:rsidRPr="00935CD2">
        <w:rPr>
          <w:rFonts w:asciiTheme="minorEastAsia" w:hAnsiTheme="minorEastAsia" w:hint="eastAsia"/>
          <w:sz w:val="24"/>
          <w:szCs w:val="24"/>
        </w:rPr>
        <w:t>な</w:t>
      </w:r>
      <w:r w:rsidRPr="00935CD2">
        <w:rPr>
          <w:rFonts w:asciiTheme="minorEastAsia" w:hAnsiTheme="minorEastAsia" w:hint="eastAsia"/>
          <w:sz w:val="24"/>
          <w:szCs w:val="24"/>
        </w:rPr>
        <w:t>く</w:t>
      </w:r>
      <w:r w:rsidR="00E04907" w:rsidRPr="00935CD2">
        <w:rPr>
          <w:rFonts w:asciiTheme="minorEastAsia" w:hAnsiTheme="minorEastAsia" w:hint="eastAsia"/>
          <w:sz w:val="24"/>
          <w:szCs w:val="24"/>
        </w:rPr>
        <w:t>甲の指示に従わないとき。</w:t>
      </w:r>
    </w:p>
    <w:p w14:paraId="32D03D87" w14:textId="77777777" w:rsidR="00E04907" w:rsidRPr="00935CD2" w:rsidRDefault="00E04907"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２　前項の場合において、乙に生じた損害について、甲はその責を負わないものとする。</w:t>
      </w:r>
    </w:p>
    <w:p w14:paraId="79D534BD" w14:textId="77777777" w:rsidR="007C342F" w:rsidRPr="00935CD2" w:rsidRDefault="007C342F" w:rsidP="00A2641B">
      <w:pPr>
        <w:ind w:left="245" w:hangingChars="100" w:hanging="245"/>
        <w:rPr>
          <w:rFonts w:asciiTheme="minorEastAsia" w:hAnsiTheme="minorEastAsia"/>
          <w:sz w:val="24"/>
          <w:szCs w:val="24"/>
        </w:rPr>
      </w:pPr>
    </w:p>
    <w:p w14:paraId="0355288E" w14:textId="77777777" w:rsidR="006F0532" w:rsidRPr="00935CD2" w:rsidRDefault="006F0532" w:rsidP="00A2641B">
      <w:pPr>
        <w:ind w:left="245" w:hangingChars="100" w:hanging="245"/>
        <w:rPr>
          <w:rFonts w:asciiTheme="minorEastAsia" w:hAnsiTheme="minorEastAsia"/>
          <w:sz w:val="24"/>
          <w:szCs w:val="24"/>
        </w:rPr>
      </w:pPr>
    </w:p>
    <w:p w14:paraId="750186A8" w14:textId="77777777" w:rsidR="00E04907" w:rsidRPr="00935CD2" w:rsidRDefault="00E04907"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lastRenderedPageBreak/>
        <w:t>（契約を解除した場合の契約金額）</w:t>
      </w:r>
    </w:p>
    <w:p w14:paraId="5697C847" w14:textId="77777777" w:rsidR="00E04907" w:rsidRPr="00935CD2" w:rsidRDefault="00E04907" w:rsidP="009B7D66">
      <w:pPr>
        <w:ind w:left="245" w:hangingChars="100" w:hanging="245"/>
        <w:rPr>
          <w:rFonts w:asciiTheme="minorEastAsia" w:hAnsiTheme="minorEastAsia"/>
          <w:sz w:val="24"/>
          <w:szCs w:val="24"/>
        </w:rPr>
      </w:pPr>
      <w:r w:rsidRPr="00935CD2">
        <w:rPr>
          <w:rFonts w:asciiTheme="minorEastAsia" w:hAnsiTheme="minorEastAsia" w:hint="eastAsia"/>
          <w:sz w:val="24"/>
          <w:szCs w:val="24"/>
        </w:rPr>
        <w:t>第</w:t>
      </w:r>
      <w:r w:rsidR="00BF3F1E" w:rsidRPr="00935CD2">
        <w:rPr>
          <w:rFonts w:asciiTheme="minorEastAsia" w:hAnsiTheme="minorEastAsia" w:hint="eastAsia"/>
          <w:sz w:val="24"/>
          <w:szCs w:val="24"/>
        </w:rPr>
        <w:t>11</w:t>
      </w:r>
      <w:r w:rsidRPr="00935CD2">
        <w:rPr>
          <w:rFonts w:asciiTheme="minorEastAsia" w:hAnsiTheme="minorEastAsia" w:hint="eastAsia"/>
          <w:sz w:val="24"/>
          <w:szCs w:val="24"/>
        </w:rPr>
        <w:t>条　契約金額は、第</w:t>
      </w:r>
      <w:r w:rsidR="00A92B50" w:rsidRPr="00935CD2">
        <w:rPr>
          <w:rFonts w:asciiTheme="minorEastAsia" w:hAnsiTheme="minorEastAsia" w:hint="eastAsia"/>
          <w:sz w:val="24"/>
          <w:szCs w:val="24"/>
        </w:rPr>
        <w:t>９</w:t>
      </w:r>
      <w:r w:rsidRPr="00935CD2">
        <w:rPr>
          <w:rFonts w:asciiTheme="minorEastAsia" w:hAnsiTheme="minorEastAsia" w:hint="eastAsia"/>
          <w:sz w:val="24"/>
          <w:szCs w:val="24"/>
        </w:rPr>
        <w:t>条の規定により契約を解除した場合は減額し、前条の規定により契約を解除した場合は特別の事情があると甲が認めるときを除き減額しない。</w:t>
      </w:r>
    </w:p>
    <w:p w14:paraId="17EB3645" w14:textId="77777777" w:rsidR="007C342F" w:rsidRPr="00935CD2" w:rsidRDefault="007C342F" w:rsidP="009B7D66">
      <w:pPr>
        <w:ind w:left="245" w:hangingChars="100" w:hanging="245"/>
        <w:rPr>
          <w:rFonts w:asciiTheme="minorEastAsia" w:hAnsiTheme="minorEastAsia"/>
          <w:sz w:val="24"/>
          <w:szCs w:val="24"/>
        </w:rPr>
      </w:pPr>
    </w:p>
    <w:p w14:paraId="358DACD0" w14:textId="77777777" w:rsidR="00E04907" w:rsidRPr="00935CD2" w:rsidRDefault="00E04907"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（損害賠償）</w:t>
      </w:r>
    </w:p>
    <w:p w14:paraId="172B86CD" w14:textId="77777777" w:rsidR="00E04907" w:rsidRPr="00935CD2" w:rsidRDefault="00E04907"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第</w:t>
      </w:r>
      <w:r w:rsidR="00BF3F1E" w:rsidRPr="00935CD2">
        <w:rPr>
          <w:rFonts w:asciiTheme="minorEastAsia" w:hAnsiTheme="minorEastAsia" w:hint="eastAsia"/>
          <w:sz w:val="24"/>
          <w:szCs w:val="24"/>
        </w:rPr>
        <w:t>12</w:t>
      </w:r>
      <w:r w:rsidRPr="00935CD2">
        <w:rPr>
          <w:rFonts w:asciiTheme="minorEastAsia" w:hAnsiTheme="minorEastAsia" w:hint="eastAsia"/>
          <w:sz w:val="24"/>
          <w:szCs w:val="24"/>
        </w:rPr>
        <w:t>条　乙は、その責に帰すべき事由により、業務の実施に関し、甲又は第三者に損害を与えたときは、その損害を賠償しなければならない。</w:t>
      </w:r>
    </w:p>
    <w:p w14:paraId="7BDF14C6" w14:textId="77777777" w:rsidR="00A5390C" w:rsidRPr="00935CD2" w:rsidRDefault="00A5390C" w:rsidP="00A2641B">
      <w:pPr>
        <w:ind w:left="245" w:hangingChars="100" w:hanging="245"/>
        <w:rPr>
          <w:rFonts w:asciiTheme="minorEastAsia" w:hAnsiTheme="minorEastAsia"/>
          <w:sz w:val="24"/>
          <w:szCs w:val="24"/>
        </w:rPr>
      </w:pPr>
    </w:p>
    <w:p w14:paraId="382CF9E0" w14:textId="77777777" w:rsidR="00E04907" w:rsidRPr="00935CD2" w:rsidRDefault="00E04907"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（権利義務の譲渡等の禁止）</w:t>
      </w:r>
    </w:p>
    <w:p w14:paraId="307AC94A" w14:textId="77777777" w:rsidR="00E04907" w:rsidRPr="00935CD2" w:rsidRDefault="00E04907"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第</w:t>
      </w:r>
      <w:r w:rsidR="00BF3F1E" w:rsidRPr="00935CD2">
        <w:rPr>
          <w:rFonts w:asciiTheme="minorEastAsia" w:hAnsiTheme="minorEastAsia" w:hint="eastAsia"/>
          <w:sz w:val="24"/>
          <w:szCs w:val="24"/>
        </w:rPr>
        <w:t>13</w:t>
      </w:r>
      <w:r w:rsidRPr="00935CD2">
        <w:rPr>
          <w:rFonts w:asciiTheme="minorEastAsia" w:hAnsiTheme="minorEastAsia" w:hint="eastAsia"/>
          <w:sz w:val="24"/>
          <w:szCs w:val="24"/>
        </w:rPr>
        <w:t>条　乙は、この契約によって生じる権利又は義務を第三者に譲渡し、貸し付け、又は担保</w:t>
      </w:r>
      <w:r w:rsidR="005D31DB" w:rsidRPr="00935CD2">
        <w:rPr>
          <w:rFonts w:asciiTheme="minorEastAsia" w:hAnsiTheme="minorEastAsia" w:hint="eastAsia"/>
          <w:sz w:val="24"/>
          <w:szCs w:val="24"/>
        </w:rPr>
        <w:t>に供してはならない。ただし、あらかじめ甲の書面による承諾を得たときは、この限りでない。</w:t>
      </w:r>
    </w:p>
    <w:p w14:paraId="7188D739" w14:textId="77777777" w:rsidR="007C342F" w:rsidRPr="00935CD2" w:rsidRDefault="007C342F" w:rsidP="00A2641B">
      <w:pPr>
        <w:ind w:left="245" w:hangingChars="100" w:hanging="245"/>
        <w:rPr>
          <w:rFonts w:asciiTheme="minorEastAsia" w:hAnsiTheme="minorEastAsia"/>
          <w:sz w:val="24"/>
          <w:szCs w:val="24"/>
        </w:rPr>
      </w:pPr>
    </w:p>
    <w:p w14:paraId="29B5A084" w14:textId="77777777" w:rsidR="005D31DB" w:rsidRPr="00935CD2" w:rsidRDefault="005D31DB"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（契約の費用等）</w:t>
      </w:r>
    </w:p>
    <w:p w14:paraId="37DBB6B4" w14:textId="77777777" w:rsidR="005D31DB" w:rsidRPr="00935CD2" w:rsidRDefault="005D31DB"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第</w:t>
      </w:r>
      <w:r w:rsidR="00BF3F1E" w:rsidRPr="00935CD2">
        <w:rPr>
          <w:rFonts w:asciiTheme="minorEastAsia" w:hAnsiTheme="minorEastAsia" w:hint="eastAsia"/>
          <w:sz w:val="24"/>
          <w:szCs w:val="24"/>
        </w:rPr>
        <w:t>14</w:t>
      </w:r>
      <w:r w:rsidRPr="00935CD2">
        <w:rPr>
          <w:rFonts w:asciiTheme="minorEastAsia" w:hAnsiTheme="minorEastAsia" w:hint="eastAsia"/>
          <w:sz w:val="24"/>
          <w:szCs w:val="24"/>
        </w:rPr>
        <w:t>条　この契約の締結に必要な費用は、乙の負担とする。</w:t>
      </w:r>
    </w:p>
    <w:p w14:paraId="02FCED90" w14:textId="77777777" w:rsidR="00A5390C" w:rsidRPr="00935CD2" w:rsidRDefault="00A5390C" w:rsidP="00A2641B">
      <w:pPr>
        <w:ind w:left="245" w:hangingChars="100" w:hanging="245"/>
        <w:rPr>
          <w:rFonts w:asciiTheme="minorEastAsia" w:hAnsiTheme="minorEastAsia"/>
          <w:sz w:val="24"/>
          <w:szCs w:val="24"/>
        </w:rPr>
      </w:pPr>
    </w:p>
    <w:p w14:paraId="3C325C71" w14:textId="77777777" w:rsidR="005D31DB" w:rsidRPr="00935CD2" w:rsidRDefault="005D31DB"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（秘密の保持）</w:t>
      </w:r>
    </w:p>
    <w:p w14:paraId="73113E8E" w14:textId="77777777" w:rsidR="005D31DB" w:rsidRPr="00935CD2" w:rsidRDefault="005D31DB" w:rsidP="00A5390C">
      <w:pPr>
        <w:ind w:left="245" w:hangingChars="100" w:hanging="245"/>
        <w:rPr>
          <w:rFonts w:asciiTheme="minorEastAsia" w:hAnsiTheme="minorEastAsia"/>
          <w:sz w:val="24"/>
          <w:szCs w:val="24"/>
        </w:rPr>
      </w:pPr>
      <w:r w:rsidRPr="00935CD2">
        <w:rPr>
          <w:rFonts w:asciiTheme="minorEastAsia" w:hAnsiTheme="minorEastAsia" w:hint="eastAsia"/>
          <w:sz w:val="24"/>
          <w:szCs w:val="24"/>
        </w:rPr>
        <w:t>第</w:t>
      </w:r>
      <w:r w:rsidR="00BF3F1E" w:rsidRPr="00935CD2">
        <w:rPr>
          <w:rFonts w:asciiTheme="minorEastAsia" w:hAnsiTheme="minorEastAsia" w:hint="eastAsia"/>
          <w:sz w:val="24"/>
          <w:szCs w:val="24"/>
        </w:rPr>
        <w:t>15</w:t>
      </w:r>
      <w:r w:rsidRPr="00935CD2">
        <w:rPr>
          <w:rFonts w:asciiTheme="minorEastAsia" w:hAnsiTheme="minorEastAsia" w:hint="eastAsia"/>
          <w:sz w:val="24"/>
          <w:szCs w:val="24"/>
        </w:rPr>
        <w:t>条　乙は、業務の実施に関し知り得た秘密を他に漏らしてはならない。この契約の終了又は解除の後も同様とする。</w:t>
      </w:r>
    </w:p>
    <w:p w14:paraId="7799C6D1" w14:textId="77777777" w:rsidR="00A5390C" w:rsidRPr="00935CD2" w:rsidRDefault="00A5390C" w:rsidP="00A5390C">
      <w:pPr>
        <w:ind w:left="245" w:hangingChars="100" w:hanging="245"/>
        <w:rPr>
          <w:rFonts w:asciiTheme="minorEastAsia" w:hAnsiTheme="minorEastAsia"/>
          <w:sz w:val="24"/>
          <w:szCs w:val="24"/>
        </w:rPr>
      </w:pPr>
    </w:p>
    <w:p w14:paraId="616D3C3B" w14:textId="77777777" w:rsidR="005D31DB" w:rsidRPr="00935CD2" w:rsidRDefault="005D31DB"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（協議）</w:t>
      </w:r>
    </w:p>
    <w:p w14:paraId="36AC8A76" w14:textId="77777777" w:rsidR="005D31DB" w:rsidRPr="00935CD2" w:rsidRDefault="005D31DB" w:rsidP="00A2641B">
      <w:pPr>
        <w:ind w:left="245" w:hangingChars="100" w:hanging="245"/>
        <w:rPr>
          <w:rFonts w:asciiTheme="minorEastAsia" w:hAnsiTheme="minorEastAsia"/>
          <w:sz w:val="24"/>
          <w:szCs w:val="24"/>
        </w:rPr>
      </w:pPr>
      <w:r w:rsidRPr="00935CD2">
        <w:rPr>
          <w:rFonts w:asciiTheme="minorEastAsia" w:hAnsiTheme="minorEastAsia" w:hint="eastAsia"/>
          <w:sz w:val="24"/>
          <w:szCs w:val="24"/>
        </w:rPr>
        <w:t>第</w:t>
      </w:r>
      <w:r w:rsidR="00BF3F1E" w:rsidRPr="00935CD2">
        <w:rPr>
          <w:rFonts w:asciiTheme="minorEastAsia" w:hAnsiTheme="minorEastAsia" w:hint="eastAsia"/>
          <w:sz w:val="24"/>
          <w:szCs w:val="24"/>
        </w:rPr>
        <w:t>16</w:t>
      </w:r>
      <w:r w:rsidRPr="00935CD2">
        <w:rPr>
          <w:rFonts w:asciiTheme="minorEastAsia" w:hAnsiTheme="minorEastAsia" w:hint="eastAsia"/>
          <w:sz w:val="24"/>
          <w:szCs w:val="24"/>
        </w:rPr>
        <w:t>条　この契約に定めのない事項及び疑義が生じたときは、今治市契約規則の規定によるものとし、同規則にも定めのない事項については、その都度甲乙協議してこれを定める。</w:t>
      </w:r>
    </w:p>
    <w:p w14:paraId="1448A158" w14:textId="77777777" w:rsidR="00A5390C" w:rsidRPr="00935CD2" w:rsidRDefault="00A5390C" w:rsidP="00A2641B">
      <w:pPr>
        <w:ind w:left="245" w:hangingChars="100" w:hanging="245"/>
        <w:rPr>
          <w:rFonts w:asciiTheme="minorEastAsia" w:hAnsiTheme="minorEastAsia"/>
          <w:sz w:val="24"/>
          <w:szCs w:val="24"/>
        </w:rPr>
      </w:pPr>
    </w:p>
    <w:p w14:paraId="41626397" w14:textId="77777777" w:rsidR="00F72DFB" w:rsidRPr="00935CD2" w:rsidRDefault="00F72DFB" w:rsidP="00F72DFB">
      <w:pPr>
        <w:rPr>
          <w:rFonts w:asciiTheme="minorEastAsia" w:hAnsiTheme="minorEastAsia"/>
          <w:sz w:val="24"/>
          <w:szCs w:val="24"/>
        </w:rPr>
      </w:pPr>
      <w:r w:rsidRPr="00935CD2">
        <w:rPr>
          <w:rFonts w:asciiTheme="minorEastAsia" w:hAnsiTheme="minorEastAsia" w:hint="eastAsia"/>
          <w:sz w:val="24"/>
          <w:szCs w:val="24"/>
        </w:rPr>
        <w:t xml:space="preserve">　この契約の成立を証するため、本書２通を作成し、甲乙記名押印のうえ、各自その１通を所持する。</w:t>
      </w:r>
    </w:p>
    <w:p w14:paraId="769381A7" w14:textId="77777777" w:rsidR="00F72DFB" w:rsidRPr="00935CD2" w:rsidRDefault="00F72DFB" w:rsidP="00F72DFB">
      <w:pPr>
        <w:rPr>
          <w:rFonts w:asciiTheme="minorEastAsia" w:hAnsiTheme="minorEastAsia"/>
          <w:sz w:val="24"/>
          <w:szCs w:val="24"/>
        </w:rPr>
      </w:pPr>
    </w:p>
    <w:p w14:paraId="13E1CFCB" w14:textId="5FC1F74C" w:rsidR="00F72DFB" w:rsidRPr="00935CD2" w:rsidRDefault="00A92B50" w:rsidP="00F72DFB">
      <w:pPr>
        <w:rPr>
          <w:rFonts w:asciiTheme="minorEastAsia" w:hAnsiTheme="minorEastAsia"/>
          <w:sz w:val="24"/>
          <w:szCs w:val="24"/>
        </w:rPr>
      </w:pPr>
      <w:r w:rsidRPr="00935CD2">
        <w:rPr>
          <w:rFonts w:asciiTheme="minorEastAsia" w:hAnsiTheme="minorEastAsia" w:hint="eastAsia"/>
          <w:sz w:val="24"/>
          <w:szCs w:val="24"/>
        </w:rPr>
        <w:t>令和</w:t>
      </w:r>
      <w:r w:rsidR="007857A3" w:rsidRPr="00935CD2">
        <w:rPr>
          <w:rFonts w:asciiTheme="minorEastAsia" w:hAnsiTheme="minorEastAsia" w:hint="eastAsia"/>
          <w:sz w:val="24"/>
          <w:szCs w:val="24"/>
        </w:rPr>
        <w:t>７</w:t>
      </w:r>
      <w:r w:rsidRPr="00935CD2">
        <w:rPr>
          <w:rFonts w:asciiTheme="minorEastAsia" w:hAnsiTheme="minorEastAsia" w:hint="eastAsia"/>
          <w:sz w:val="24"/>
          <w:szCs w:val="24"/>
        </w:rPr>
        <w:t>年</w:t>
      </w:r>
      <w:r w:rsidR="00F72DFB" w:rsidRPr="00935CD2">
        <w:rPr>
          <w:rFonts w:asciiTheme="minorEastAsia" w:hAnsiTheme="minorEastAsia" w:hint="eastAsia"/>
          <w:sz w:val="24"/>
          <w:szCs w:val="24"/>
        </w:rPr>
        <w:t xml:space="preserve">　　月　　日</w:t>
      </w:r>
    </w:p>
    <w:p w14:paraId="58ED566B" w14:textId="77777777" w:rsidR="00F72DFB" w:rsidRPr="00935CD2" w:rsidRDefault="00F72DFB" w:rsidP="00F72DFB">
      <w:pPr>
        <w:rPr>
          <w:rFonts w:asciiTheme="minorEastAsia" w:hAnsiTheme="minorEastAsia"/>
          <w:sz w:val="24"/>
          <w:szCs w:val="24"/>
        </w:rPr>
      </w:pPr>
    </w:p>
    <w:p w14:paraId="24191F23" w14:textId="77777777" w:rsidR="00F72DFB" w:rsidRPr="00935CD2" w:rsidRDefault="00F72DFB" w:rsidP="00F72DFB">
      <w:pPr>
        <w:wordWrap w:val="0"/>
        <w:jc w:val="right"/>
        <w:rPr>
          <w:rFonts w:asciiTheme="minorEastAsia" w:hAnsiTheme="minorEastAsia"/>
          <w:sz w:val="24"/>
          <w:szCs w:val="24"/>
        </w:rPr>
      </w:pPr>
      <w:r w:rsidRPr="00935CD2">
        <w:rPr>
          <w:rFonts w:asciiTheme="minorEastAsia" w:hAnsiTheme="minorEastAsia" w:hint="eastAsia"/>
          <w:sz w:val="24"/>
          <w:szCs w:val="24"/>
        </w:rPr>
        <w:t xml:space="preserve">甲　今治市別宮町一丁目４番地１　　</w:t>
      </w:r>
    </w:p>
    <w:p w14:paraId="72CC5A81" w14:textId="77777777" w:rsidR="00F72DFB" w:rsidRPr="00935CD2" w:rsidRDefault="00F72DFB" w:rsidP="00F72DFB">
      <w:pPr>
        <w:wordWrap w:val="0"/>
        <w:jc w:val="right"/>
        <w:rPr>
          <w:rFonts w:asciiTheme="minorEastAsia" w:hAnsiTheme="minorEastAsia"/>
          <w:sz w:val="24"/>
          <w:szCs w:val="24"/>
        </w:rPr>
      </w:pPr>
      <w:r w:rsidRPr="00935CD2">
        <w:rPr>
          <w:rFonts w:asciiTheme="minorEastAsia" w:hAnsiTheme="minorEastAsia" w:hint="eastAsia"/>
          <w:sz w:val="24"/>
          <w:szCs w:val="24"/>
        </w:rPr>
        <w:t xml:space="preserve">　　今治市長　</w:t>
      </w:r>
      <w:r w:rsidR="00A702E0" w:rsidRPr="00935CD2">
        <w:rPr>
          <w:rFonts w:asciiTheme="minorEastAsia" w:hAnsiTheme="minorEastAsia" w:hint="eastAsia"/>
          <w:sz w:val="24"/>
          <w:szCs w:val="24"/>
        </w:rPr>
        <w:t>徳永 繁樹</w:t>
      </w:r>
      <w:r w:rsidRPr="00935CD2">
        <w:rPr>
          <w:rFonts w:asciiTheme="minorEastAsia" w:hAnsiTheme="minorEastAsia" w:hint="eastAsia"/>
          <w:sz w:val="24"/>
          <w:szCs w:val="24"/>
        </w:rPr>
        <w:t xml:space="preserve">　　</w:t>
      </w:r>
    </w:p>
    <w:p w14:paraId="24B8EA12" w14:textId="77777777" w:rsidR="00F72DFB" w:rsidRPr="00935CD2" w:rsidRDefault="00F72DFB" w:rsidP="00F72DFB">
      <w:pPr>
        <w:rPr>
          <w:rFonts w:asciiTheme="minorEastAsia" w:hAnsiTheme="minorEastAsia"/>
          <w:sz w:val="24"/>
          <w:szCs w:val="24"/>
        </w:rPr>
      </w:pPr>
    </w:p>
    <w:p w14:paraId="64F87AE5" w14:textId="77777777" w:rsidR="00BF3F1E" w:rsidRPr="00935CD2" w:rsidRDefault="00BF3F1E" w:rsidP="00F72DFB">
      <w:pPr>
        <w:rPr>
          <w:rFonts w:asciiTheme="minorEastAsia" w:hAnsiTheme="minorEastAsia"/>
          <w:sz w:val="24"/>
          <w:szCs w:val="24"/>
        </w:rPr>
      </w:pPr>
    </w:p>
    <w:p w14:paraId="2B8F9289" w14:textId="77777777" w:rsidR="00F72DFB" w:rsidRPr="009D0704" w:rsidRDefault="00F72DFB" w:rsidP="00F72DFB">
      <w:pPr>
        <w:wordWrap w:val="0"/>
        <w:jc w:val="right"/>
        <w:rPr>
          <w:rFonts w:asciiTheme="minorEastAsia" w:hAnsiTheme="minorEastAsia"/>
          <w:sz w:val="24"/>
          <w:szCs w:val="24"/>
        </w:rPr>
      </w:pPr>
      <w:r w:rsidRPr="00935CD2">
        <w:rPr>
          <w:rFonts w:asciiTheme="minorEastAsia" w:hAnsiTheme="minorEastAsia" w:hint="eastAsia"/>
          <w:sz w:val="24"/>
          <w:szCs w:val="24"/>
        </w:rPr>
        <w:t xml:space="preserve">乙　　　　　　　　　　　　　　</w:t>
      </w:r>
      <w:r w:rsidRPr="009D0704">
        <w:rPr>
          <w:rFonts w:asciiTheme="minorEastAsia" w:hAnsiTheme="minorEastAsia" w:hint="eastAsia"/>
          <w:sz w:val="24"/>
          <w:szCs w:val="24"/>
        </w:rPr>
        <w:t xml:space="preserve">　　</w:t>
      </w:r>
    </w:p>
    <w:sectPr w:rsidR="00F72DFB" w:rsidRPr="009D0704" w:rsidSect="0007180E">
      <w:pgSz w:w="11906" w:h="16838"/>
      <w:pgMar w:top="1985" w:right="1595" w:bottom="1701" w:left="1701" w:header="851" w:footer="992" w:gutter="0"/>
      <w:cols w:space="425"/>
      <w:docGrid w:type="linesAndChars" w:linePitch="360" w:charSpace="1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2A5B" w14:textId="77777777" w:rsidR="00A702E0" w:rsidRDefault="00A702E0" w:rsidP="00A702E0">
      <w:r>
        <w:separator/>
      </w:r>
    </w:p>
  </w:endnote>
  <w:endnote w:type="continuationSeparator" w:id="0">
    <w:p w14:paraId="24B4C66F" w14:textId="77777777" w:rsidR="00A702E0" w:rsidRDefault="00A702E0" w:rsidP="00A7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556C7" w14:textId="77777777" w:rsidR="00A702E0" w:rsidRDefault="00A702E0" w:rsidP="00A702E0">
      <w:r>
        <w:separator/>
      </w:r>
    </w:p>
  </w:footnote>
  <w:footnote w:type="continuationSeparator" w:id="0">
    <w:p w14:paraId="3F190D22" w14:textId="77777777" w:rsidR="00A702E0" w:rsidRDefault="00A702E0" w:rsidP="00A70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E97"/>
    <w:rsid w:val="00014A8F"/>
    <w:rsid w:val="0002084B"/>
    <w:rsid w:val="000717ED"/>
    <w:rsid w:val="0007180E"/>
    <w:rsid w:val="000913A4"/>
    <w:rsid w:val="00093EAF"/>
    <w:rsid w:val="000E0530"/>
    <w:rsid w:val="000F2F0D"/>
    <w:rsid w:val="00135715"/>
    <w:rsid w:val="0016485B"/>
    <w:rsid w:val="00170E16"/>
    <w:rsid w:val="001B15E6"/>
    <w:rsid w:val="001B18CF"/>
    <w:rsid w:val="001B7A67"/>
    <w:rsid w:val="001C12F1"/>
    <w:rsid w:val="001D5A79"/>
    <w:rsid w:val="002100A5"/>
    <w:rsid w:val="00273FAD"/>
    <w:rsid w:val="00276D41"/>
    <w:rsid w:val="00280A8E"/>
    <w:rsid w:val="00294064"/>
    <w:rsid w:val="00296065"/>
    <w:rsid w:val="002B3379"/>
    <w:rsid w:val="002E673B"/>
    <w:rsid w:val="002F7EB1"/>
    <w:rsid w:val="00300DAC"/>
    <w:rsid w:val="00314C4B"/>
    <w:rsid w:val="00330F97"/>
    <w:rsid w:val="00332810"/>
    <w:rsid w:val="00362B9B"/>
    <w:rsid w:val="003B7F3E"/>
    <w:rsid w:val="003C5B99"/>
    <w:rsid w:val="003E7005"/>
    <w:rsid w:val="004244E3"/>
    <w:rsid w:val="004376AF"/>
    <w:rsid w:val="00440D46"/>
    <w:rsid w:val="004623EF"/>
    <w:rsid w:val="004658EE"/>
    <w:rsid w:val="00477AEF"/>
    <w:rsid w:val="004A17CE"/>
    <w:rsid w:val="004B1728"/>
    <w:rsid w:val="004B70F0"/>
    <w:rsid w:val="004C675D"/>
    <w:rsid w:val="0050446E"/>
    <w:rsid w:val="00576FB3"/>
    <w:rsid w:val="005879CC"/>
    <w:rsid w:val="005905C8"/>
    <w:rsid w:val="00594721"/>
    <w:rsid w:val="005B44B3"/>
    <w:rsid w:val="005C71FA"/>
    <w:rsid w:val="005D084E"/>
    <w:rsid w:val="005D31DB"/>
    <w:rsid w:val="005E2EA9"/>
    <w:rsid w:val="005F2DFE"/>
    <w:rsid w:val="0062224B"/>
    <w:rsid w:val="0067179D"/>
    <w:rsid w:val="0068241C"/>
    <w:rsid w:val="006F0532"/>
    <w:rsid w:val="006F5B25"/>
    <w:rsid w:val="00721279"/>
    <w:rsid w:val="0077198D"/>
    <w:rsid w:val="00774297"/>
    <w:rsid w:val="00780F65"/>
    <w:rsid w:val="007857A3"/>
    <w:rsid w:val="007A319A"/>
    <w:rsid w:val="007B4425"/>
    <w:rsid w:val="007C24AE"/>
    <w:rsid w:val="007C342F"/>
    <w:rsid w:val="00807AE0"/>
    <w:rsid w:val="00814D68"/>
    <w:rsid w:val="00824343"/>
    <w:rsid w:val="00824D50"/>
    <w:rsid w:val="00843FBD"/>
    <w:rsid w:val="00872A8B"/>
    <w:rsid w:val="008A4971"/>
    <w:rsid w:val="008B2981"/>
    <w:rsid w:val="00912614"/>
    <w:rsid w:val="00933CDF"/>
    <w:rsid w:val="00935CD2"/>
    <w:rsid w:val="00993047"/>
    <w:rsid w:val="0099457C"/>
    <w:rsid w:val="00994F45"/>
    <w:rsid w:val="009A2A41"/>
    <w:rsid w:val="009A60B7"/>
    <w:rsid w:val="009B7D66"/>
    <w:rsid w:val="009C6607"/>
    <w:rsid w:val="009D0704"/>
    <w:rsid w:val="009F224A"/>
    <w:rsid w:val="00A10776"/>
    <w:rsid w:val="00A2641B"/>
    <w:rsid w:val="00A3320B"/>
    <w:rsid w:val="00A47EB5"/>
    <w:rsid w:val="00A5390C"/>
    <w:rsid w:val="00A57C75"/>
    <w:rsid w:val="00A702E0"/>
    <w:rsid w:val="00A92B50"/>
    <w:rsid w:val="00A93041"/>
    <w:rsid w:val="00B258B2"/>
    <w:rsid w:val="00B300C6"/>
    <w:rsid w:val="00B37595"/>
    <w:rsid w:val="00B5153C"/>
    <w:rsid w:val="00B85E97"/>
    <w:rsid w:val="00BA065C"/>
    <w:rsid w:val="00BB5677"/>
    <w:rsid w:val="00BF3F1E"/>
    <w:rsid w:val="00C01E63"/>
    <w:rsid w:val="00C17AE7"/>
    <w:rsid w:val="00C27EF5"/>
    <w:rsid w:val="00C33536"/>
    <w:rsid w:val="00C547AC"/>
    <w:rsid w:val="00C57C3A"/>
    <w:rsid w:val="00C7143F"/>
    <w:rsid w:val="00C74814"/>
    <w:rsid w:val="00C8283A"/>
    <w:rsid w:val="00C86419"/>
    <w:rsid w:val="00CD0F1C"/>
    <w:rsid w:val="00CE77F5"/>
    <w:rsid w:val="00CE7B6F"/>
    <w:rsid w:val="00D0227A"/>
    <w:rsid w:val="00D27780"/>
    <w:rsid w:val="00D35084"/>
    <w:rsid w:val="00D437F6"/>
    <w:rsid w:val="00D56590"/>
    <w:rsid w:val="00D63950"/>
    <w:rsid w:val="00D74F6A"/>
    <w:rsid w:val="00D74FCD"/>
    <w:rsid w:val="00D93860"/>
    <w:rsid w:val="00D9440D"/>
    <w:rsid w:val="00DA2BAB"/>
    <w:rsid w:val="00DB0C8B"/>
    <w:rsid w:val="00DB2284"/>
    <w:rsid w:val="00DD2943"/>
    <w:rsid w:val="00E04907"/>
    <w:rsid w:val="00E060B7"/>
    <w:rsid w:val="00E14872"/>
    <w:rsid w:val="00E35EED"/>
    <w:rsid w:val="00E46FCC"/>
    <w:rsid w:val="00E63B23"/>
    <w:rsid w:val="00E772B2"/>
    <w:rsid w:val="00E94B5E"/>
    <w:rsid w:val="00EC02A3"/>
    <w:rsid w:val="00ED46E2"/>
    <w:rsid w:val="00ED49EE"/>
    <w:rsid w:val="00EE2261"/>
    <w:rsid w:val="00F52AA5"/>
    <w:rsid w:val="00F70C54"/>
    <w:rsid w:val="00F72DFB"/>
    <w:rsid w:val="00FA001E"/>
    <w:rsid w:val="00FA0A93"/>
    <w:rsid w:val="00FA508F"/>
    <w:rsid w:val="00FA53CA"/>
    <w:rsid w:val="00FB2E58"/>
    <w:rsid w:val="00FB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545D93"/>
  <w15:docId w15:val="{D33CB830-D36E-4FA4-8DE9-FC41DD71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D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DFB"/>
    <w:rPr>
      <w:rFonts w:asciiTheme="majorHAnsi" w:eastAsiaTheme="majorEastAsia" w:hAnsiTheme="majorHAnsi" w:cstheme="majorBidi"/>
      <w:sz w:val="18"/>
      <w:szCs w:val="18"/>
    </w:rPr>
  </w:style>
  <w:style w:type="table" w:styleId="a5">
    <w:name w:val="Table Grid"/>
    <w:basedOn w:val="a1"/>
    <w:uiPriority w:val="39"/>
    <w:rsid w:val="00D9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7C342F"/>
    <w:pPr>
      <w:ind w:left="180" w:hangingChars="75" w:hanging="180"/>
    </w:pPr>
    <w:rPr>
      <w:rFonts w:ascii="ＭＳ 明朝" w:eastAsia="ＭＳ 明朝" w:hAnsi="ＭＳ 明朝" w:cs="ＭＳ 明朝"/>
      <w:sz w:val="24"/>
      <w:szCs w:val="24"/>
    </w:rPr>
  </w:style>
  <w:style w:type="character" w:customStyle="1" w:styleId="20">
    <w:name w:val="本文 2 (文字)"/>
    <w:basedOn w:val="a0"/>
    <w:link w:val="2"/>
    <w:uiPriority w:val="99"/>
    <w:rsid w:val="007C342F"/>
    <w:rPr>
      <w:rFonts w:ascii="ＭＳ 明朝" w:eastAsia="ＭＳ 明朝" w:hAnsi="ＭＳ 明朝" w:cs="ＭＳ 明朝"/>
      <w:sz w:val="24"/>
      <w:szCs w:val="24"/>
    </w:rPr>
  </w:style>
  <w:style w:type="paragraph" w:styleId="a6">
    <w:name w:val="List Paragraph"/>
    <w:basedOn w:val="a"/>
    <w:uiPriority w:val="34"/>
    <w:qFormat/>
    <w:rsid w:val="00DB0C8B"/>
    <w:pPr>
      <w:ind w:leftChars="400" w:left="840"/>
    </w:pPr>
  </w:style>
  <w:style w:type="paragraph" w:styleId="a7">
    <w:name w:val="header"/>
    <w:basedOn w:val="a"/>
    <w:link w:val="a8"/>
    <w:uiPriority w:val="99"/>
    <w:unhideWhenUsed/>
    <w:rsid w:val="00A702E0"/>
    <w:pPr>
      <w:tabs>
        <w:tab w:val="center" w:pos="4252"/>
        <w:tab w:val="right" w:pos="8504"/>
      </w:tabs>
      <w:snapToGrid w:val="0"/>
    </w:pPr>
  </w:style>
  <w:style w:type="character" w:customStyle="1" w:styleId="a8">
    <w:name w:val="ヘッダー (文字)"/>
    <w:basedOn w:val="a0"/>
    <w:link w:val="a7"/>
    <w:uiPriority w:val="99"/>
    <w:rsid w:val="00A702E0"/>
  </w:style>
  <w:style w:type="paragraph" w:styleId="a9">
    <w:name w:val="footer"/>
    <w:basedOn w:val="a"/>
    <w:link w:val="aa"/>
    <w:uiPriority w:val="99"/>
    <w:unhideWhenUsed/>
    <w:rsid w:val="00A702E0"/>
    <w:pPr>
      <w:tabs>
        <w:tab w:val="center" w:pos="4252"/>
        <w:tab w:val="right" w:pos="8504"/>
      </w:tabs>
      <w:snapToGrid w:val="0"/>
    </w:pPr>
  </w:style>
  <w:style w:type="character" w:customStyle="1" w:styleId="aa">
    <w:name w:val="フッター (文字)"/>
    <w:basedOn w:val="a0"/>
    <w:link w:val="a9"/>
    <w:uiPriority w:val="99"/>
    <w:rsid w:val="00A7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越智教朝</dc:creator>
  <cp:lastModifiedBy>福山秀典</cp:lastModifiedBy>
  <cp:revision>20</cp:revision>
  <cp:lastPrinted>2021-05-16T05:39:00Z</cp:lastPrinted>
  <dcterms:created xsi:type="dcterms:W3CDTF">2017-05-09T07:30:00Z</dcterms:created>
  <dcterms:modified xsi:type="dcterms:W3CDTF">2025-06-09T05:02:00Z</dcterms:modified>
</cp:coreProperties>
</file>