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sz w:val="20"/>
        </w:rPr>
      </w:pPr>
      <w:bookmarkStart w:id="0" w:name="_GoBack"/>
      <w:bookmarkEnd w:id="0"/>
      <w:r>
        <w:rPr>
          <w:rFonts w:hint="default"/>
        </w:rPr>
        <w:t>別記様式第</w:t>
      </w:r>
      <w:r>
        <w:rPr>
          <w:rFonts w:hint="default"/>
        </w:rPr>
        <w:t>2</w:t>
      </w:r>
      <w:r>
        <w:rPr>
          <w:rFonts w:hint="default"/>
        </w:rPr>
        <w:t>号</w:t>
      </w:r>
      <w:r>
        <w:rPr>
          <w:rFonts w:hint="default"/>
        </w:rPr>
        <w:t>(</w:t>
      </w:r>
      <w:r>
        <w:rPr>
          <w:rFonts w:hint="default"/>
        </w:rPr>
        <w:t>第</w:t>
      </w:r>
      <w:r>
        <w:rPr>
          <w:rFonts w:hint="default"/>
        </w:rPr>
        <w:t>4</w:t>
      </w:r>
      <w:r>
        <w:rPr>
          <w:rFonts w:hint="default"/>
        </w:rPr>
        <w:t>条関係</w:t>
      </w:r>
      <w:r>
        <w:rPr>
          <w:rFonts w:hint="default"/>
        </w:rPr>
        <w:t>)</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rPr>
        <w:t>年　　月　　日　</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rPr>
        <w:t>誓約書</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rPr>
        <w:t>　（宛先）今治市長</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rPr>
        <w:t>　</w:t>
      </w:r>
    </w:p>
    <w:p>
      <w:pPr>
        <w:pStyle w:val="0"/>
        <w:autoSpaceDE w:val="0"/>
        <w:autoSpaceDN w:val="0"/>
        <w:adjustRightInd w:val="0"/>
        <w:ind w:right="897" w:rightChars="400" w:firstLine="6276" w:firstLineChars="2800"/>
        <w:rPr>
          <w:rFonts w:hint="default"/>
          <w:sz w:val="20"/>
        </w:rPr>
      </w:pPr>
      <w:r>
        <w:rPr>
          <w:rFonts w:hint="default"/>
        </w:rPr>
        <w:t>申請者</w:t>
      </w:r>
    </w:p>
    <w:p>
      <w:pPr>
        <w:pStyle w:val="0"/>
        <w:autoSpaceDE w:val="0"/>
        <w:autoSpaceDN w:val="0"/>
        <w:adjustRightInd w:val="0"/>
        <w:ind w:right="897" w:rightChars="400"/>
        <w:jc w:val="center"/>
        <w:rPr>
          <w:rFonts w:hint="default"/>
          <w:sz w:val="20"/>
        </w:rPr>
      </w:pPr>
      <w:r>
        <w:rPr>
          <w:rFonts w:hint="default"/>
        </w:rPr>
        <w:t>　　　　　　　　　　　　　　　　　　　住所</w:t>
      </w:r>
    </w:p>
    <w:p>
      <w:pPr>
        <w:pStyle w:val="0"/>
        <w:autoSpaceDE w:val="0"/>
        <w:autoSpaceDN w:val="0"/>
        <w:adjustRightInd w:val="0"/>
        <w:ind w:right="897" w:rightChars="400" w:firstLine="6276" w:firstLineChars="2800"/>
        <w:rPr>
          <w:rFonts w:hint="default"/>
          <w:sz w:val="20"/>
        </w:rPr>
      </w:pPr>
      <w:r>
        <w:rPr>
          <w:rFonts w:hint="default"/>
        </w:rPr>
        <w:t>商号</w:t>
      </w:r>
    </w:p>
    <w:p>
      <w:pPr>
        <w:pStyle w:val="0"/>
        <w:autoSpaceDE w:val="0"/>
        <w:autoSpaceDN w:val="0"/>
        <w:adjustRightInd w:val="0"/>
        <w:jc w:val="right"/>
        <w:rPr>
          <w:rFonts w:hint="default"/>
          <w:sz w:val="20"/>
        </w:rPr>
      </w:pPr>
      <w:r>
        <w:rPr>
          <w:rFonts w:hint="default"/>
        </w:rPr>
        <w:t>代表者氏名　　　　　　　　　印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rPr>
        <w:t>　</w:t>
      </w:r>
    </w:p>
    <w:p>
      <w:pPr>
        <w:pStyle w:val="0"/>
        <w:autoSpaceDE w:val="0"/>
        <w:autoSpaceDN w:val="0"/>
        <w:adjustRightInd w:val="0"/>
        <w:jc w:val="left"/>
        <w:rPr>
          <w:rFonts w:hint="default"/>
          <w:sz w:val="20"/>
        </w:rPr>
      </w:pPr>
      <w:r>
        <w:rPr>
          <w:rFonts w:hint="default"/>
        </w:rPr>
        <w:t>　　今治市下水道排水設備等指定工事店の申請者及びその役員は、次のいずれにも該当しない者であることを誓約します。</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rPr>
        <w:t>　</w:t>
      </w:r>
    </w:p>
    <w:p>
      <w:pPr>
        <w:pStyle w:val="0"/>
        <w:autoSpaceDE w:val="0"/>
        <w:autoSpaceDN w:val="0"/>
        <w:adjustRightInd w:val="0"/>
        <w:jc w:val="left"/>
        <w:rPr>
          <w:rFonts w:hint="default"/>
          <w:sz w:val="20"/>
        </w:rPr>
      </w:pPr>
      <w:r>
        <w:rPr>
          <w:rFonts w:hint="default"/>
        </w:rPr>
        <w:t>　</w:t>
      </w:r>
    </w:p>
    <w:p>
      <w:pPr>
        <w:pStyle w:val="0"/>
        <w:numPr>
          <w:ilvl w:val="0"/>
          <w:numId w:val="1"/>
        </w:numPr>
        <w:autoSpaceDE w:val="0"/>
        <w:autoSpaceDN w:val="0"/>
        <w:adjustRightInd w:val="0"/>
        <w:jc w:val="left"/>
        <w:rPr>
          <w:rFonts w:hint="default"/>
          <w:sz w:val="20"/>
        </w:rPr>
      </w:pPr>
      <w:r>
        <w:rPr>
          <w:rFonts w:hint="default"/>
        </w:rPr>
        <w:t>破産手続開始の決定を受けた者であって復権していないこと。</w:t>
      </w:r>
    </w:p>
    <w:p>
      <w:pPr>
        <w:pStyle w:val="0"/>
        <w:autoSpaceDE w:val="0"/>
        <w:autoSpaceDN w:val="0"/>
        <w:adjustRightInd w:val="0"/>
        <w:ind w:left="672" w:hanging="672" w:hangingChars="300"/>
        <w:jc w:val="left"/>
        <w:rPr>
          <w:rFonts w:hint="default"/>
          <w:sz w:val="20"/>
        </w:rPr>
      </w:pPr>
      <w:r>
        <w:rPr>
          <w:rFonts w:hint="default"/>
        </w:rPr>
        <w:t>　　</w:t>
      </w:r>
      <w:r>
        <w:rPr>
          <w:rFonts w:hint="default"/>
        </w:rPr>
        <w:t>2</w:t>
      </w:r>
      <w:r>
        <w:rPr>
          <w:rFonts w:hint="default"/>
        </w:rPr>
        <w:t>　今治市下水道排水設備等指定工事店及び責任技術者に関する規則第</w:t>
      </w:r>
      <w:r>
        <w:rPr>
          <w:rFonts w:hint="default"/>
        </w:rPr>
        <w:t>21</w:t>
      </w:r>
      <w:r>
        <w:rPr>
          <w:rFonts w:hint="default"/>
        </w:rPr>
        <w:t>条の規定により、責任技術者としての登録を取り消されてから</w:t>
      </w:r>
      <w:r>
        <w:rPr>
          <w:rFonts w:hint="default"/>
        </w:rPr>
        <w:t>2</w:t>
      </w:r>
      <w:r>
        <w:rPr>
          <w:rFonts w:hint="default"/>
        </w:rPr>
        <w:t>年を経過していないこと。</w:t>
      </w:r>
    </w:p>
    <w:p>
      <w:pPr>
        <w:pStyle w:val="0"/>
        <w:autoSpaceDE w:val="0"/>
        <w:autoSpaceDN w:val="0"/>
        <w:adjustRightInd w:val="0"/>
        <w:ind w:left="672" w:hanging="672" w:hangingChars="300"/>
        <w:jc w:val="left"/>
        <w:rPr>
          <w:rFonts w:hint="default"/>
          <w:sz w:val="20"/>
        </w:rPr>
      </w:pPr>
      <w:r>
        <w:rPr>
          <w:rFonts w:hint="default"/>
        </w:rPr>
        <w:t>　　</w:t>
      </w:r>
      <w:r>
        <w:rPr>
          <w:rFonts w:hint="default"/>
        </w:rPr>
        <w:t>3</w:t>
      </w:r>
      <w:r>
        <w:rPr>
          <w:rFonts w:hint="default"/>
        </w:rPr>
        <w:t>　上記の規則第</w:t>
      </w:r>
      <w:r>
        <w:rPr>
          <w:rFonts w:hint="default"/>
        </w:rPr>
        <w:t>12</w:t>
      </w:r>
      <w:r>
        <w:rPr>
          <w:rFonts w:hint="default"/>
        </w:rPr>
        <w:t>条第</w:t>
      </w:r>
      <w:r>
        <w:rPr>
          <w:rFonts w:hint="default"/>
        </w:rPr>
        <w:t>3</w:t>
      </w:r>
      <w:r>
        <w:rPr>
          <w:rFonts w:hint="default"/>
        </w:rPr>
        <w:t>項の規定により、指定工事店としての指定を取り消されてから</w:t>
      </w:r>
      <w:r>
        <w:rPr>
          <w:rFonts w:hint="default"/>
        </w:rPr>
        <w:t>2</w:t>
      </w:r>
      <w:r>
        <w:rPr>
          <w:rFonts w:hint="default"/>
        </w:rPr>
        <w:t>年を経過していないこと。</w:t>
      </w:r>
    </w:p>
    <w:p>
      <w:pPr>
        <w:pStyle w:val="0"/>
        <w:autoSpaceDE w:val="0"/>
        <w:autoSpaceDN w:val="0"/>
        <w:adjustRightInd w:val="0"/>
        <w:ind w:left="707" w:hanging="707" w:hangingChars="330"/>
        <w:jc w:val="left"/>
        <w:rPr>
          <w:rFonts w:hint="default"/>
        </w:rPr>
      </w:pPr>
      <w:r>
        <w:rPr>
          <w:rFonts w:hint="default"/>
          <w:sz w:val="20"/>
        </w:rPr>
        <w:t>　</w:t>
      </w:r>
      <w:r>
        <w:rPr>
          <w:rFonts w:hint="default"/>
        </w:rPr>
        <w:t>　</w:t>
      </w:r>
      <w:r>
        <w:rPr>
          <w:rFonts w:hint="default"/>
        </w:rPr>
        <w:t>4</w:t>
      </w:r>
      <w:r>
        <w:rPr>
          <w:rFonts w:hint="default"/>
        </w:rPr>
        <w:t>　精神の機能の障害により下水道排水設備等の工事の事業を適切に営むに当たって必要な認知、判断及び意思疎通を適切に行うことができないこと。</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rPr>
          <w:rFonts w:hint="default"/>
          <w:sz w:val="20"/>
        </w:rPr>
      </w:pPr>
    </w:p>
    <w:sectPr>
      <w:footerReference r:id="rId6" w:type="default"/>
      <w:pgSz w:w="11907" w:h="16840"/>
      <w:pgMar w:top="1417" w:right="1134" w:bottom="1417" w:left="1134" w:header="720" w:footer="720" w:gutter="0"/>
      <w:cols w:space="720"/>
      <w:noEndnote w:val="1"/>
      <w:textDirection w:val="lrTb"/>
      <w:docGrid w:type="linesAndChars" w:linePitch="428" w:charSpace="29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E7A5724"/>
    <w:lvl w:ilvl="0" w:tplc="00000000">
      <w:start w:val="1"/>
      <w:numFmt w:val="decimal"/>
      <w:lvlText w:val="%1"/>
      <w:lvlJc w:val="left"/>
      <w:pPr>
        <w:ind w:left="810" w:hanging="360"/>
      </w:pPr>
    </w:lvl>
    <w:lvl w:ilvl="1" w:tplc="00000001">
      <w:start w:val="1"/>
      <w:numFmt w:val="aiueoFullWidth"/>
      <w:lvlText w:val="(%2)"/>
      <w:lvlJc w:val="left"/>
      <w:pPr>
        <w:ind w:left="1290" w:hanging="420"/>
      </w:pPr>
    </w:lvl>
    <w:lvl w:ilvl="2" w:tplc="00000002">
      <w:start w:val="1"/>
      <w:numFmt w:val="decimalEnclosedCircle"/>
      <w:lvlText w:val="%3"/>
      <w:lvlJc w:val="left"/>
      <w:pPr>
        <w:ind w:left="1710" w:hanging="420"/>
      </w:pPr>
    </w:lvl>
    <w:lvl w:ilvl="3" w:tplc="00000003">
      <w:start w:val="1"/>
      <w:numFmt w:val="decimal"/>
      <w:lvlText w:val="%4."/>
      <w:lvlJc w:val="left"/>
      <w:pPr>
        <w:ind w:left="2130" w:hanging="420"/>
      </w:pPr>
    </w:lvl>
    <w:lvl w:ilvl="4" w:tplc="00000004">
      <w:start w:val="1"/>
      <w:numFmt w:val="aiueoFullWidth"/>
      <w:lvlText w:val="(%5)"/>
      <w:lvlJc w:val="left"/>
      <w:pPr>
        <w:ind w:left="2550" w:hanging="420"/>
      </w:pPr>
    </w:lvl>
    <w:lvl w:ilvl="5" w:tplc="00000005">
      <w:start w:val="1"/>
      <w:numFmt w:val="decimalEnclosedCircle"/>
      <w:lvlText w:val="%6"/>
      <w:lvlJc w:val="left"/>
      <w:pPr>
        <w:ind w:left="2970" w:hanging="420"/>
      </w:pPr>
    </w:lvl>
    <w:lvl w:ilvl="6" w:tplc="00000006">
      <w:start w:val="1"/>
      <w:numFmt w:val="decimal"/>
      <w:lvlText w:val="%7."/>
      <w:lvlJc w:val="left"/>
      <w:pPr>
        <w:ind w:left="3390" w:hanging="420"/>
      </w:pPr>
    </w:lvl>
    <w:lvl w:ilvl="7" w:tplc="00000007">
      <w:start w:val="1"/>
      <w:numFmt w:val="aiueoFullWidth"/>
      <w:lvlText w:val="(%8)"/>
      <w:lvlJc w:val="left"/>
      <w:pPr>
        <w:ind w:left="3810" w:hanging="420"/>
      </w:pPr>
    </w:lvl>
    <w:lvl w:ilvl="8" w:tplc="00000008">
      <w:start w:val="1"/>
      <w:numFmt w:val="decimalEnclosedCircle"/>
      <w:lvlText w:val="%9"/>
      <w:lvlJc w:val="left"/>
      <w:pPr>
        <w:ind w:left="423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Century" w:hAnsi="Century" w:eastAsia="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316</Characters>
  <Application>JUST Note</Application>
  <Lines>31</Lines>
  <Paragraphs>17</Paragraphs>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akane</dc:creator>
  <cp:lastModifiedBy>下浦啓</cp:lastModifiedBy>
  <cp:lastPrinted>2019-11-12T16:03:00Z</cp:lastPrinted>
  <dcterms:created xsi:type="dcterms:W3CDTF">2019-11-25T01:47:00Z</dcterms:created>
  <dcterms:modified xsi:type="dcterms:W3CDTF">2024-05-13T04:44:25Z</dcterms:modified>
  <cp:revision>2</cp:revision>
</cp:coreProperties>
</file>