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4034" w:type="dxa"/>
        <w:tblInd w:w="-431" w:type="dxa"/>
        <w:tblLook w:val="04A0" w:firstRow="1" w:lastRow="0" w:firstColumn="1" w:lastColumn="0" w:noHBand="0" w:noVBand="1"/>
      </w:tblPr>
      <w:tblGrid>
        <w:gridCol w:w="3579"/>
        <w:gridCol w:w="3438"/>
        <w:gridCol w:w="3438"/>
        <w:gridCol w:w="3579"/>
      </w:tblGrid>
      <w:tr w:rsidR="005A7975" w14:paraId="14CC631D" w14:textId="77777777" w:rsidTr="007A6484">
        <w:trPr>
          <w:trHeight w:val="1979"/>
        </w:trPr>
        <w:tc>
          <w:tcPr>
            <w:tcW w:w="14034" w:type="dxa"/>
            <w:gridSpan w:val="4"/>
            <w:vAlign w:val="center"/>
          </w:tcPr>
          <w:p w14:paraId="2345E90B" w14:textId="04AB5CE4" w:rsidR="005A7975" w:rsidRDefault="007F4993" w:rsidP="005A7975">
            <w:pPr>
              <w:jc w:val="center"/>
              <w:rPr>
                <w:rFonts w:ascii="HGPｺﾞｼｯｸM" w:eastAsia="HGPｺﾞｼｯｸM"/>
                <w:sz w:val="32"/>
                <w:szCs w:val="32"/>
              </w:rPr>
            </w:pPr>
            <w:r>
              <w:rPr>
                <w:rFonts w:ascii="HGPｺﾞｼｯｸM" w:eastAsia="HGPｺﾞｼｯｸM" w:hint="eastAsia"/>
                <w:sz w:val="32"/>
                <w:szCs w:val="32"/>
              </w:rPr>
              <w:t>第</w:t>
            </w:r>
            <w:r w:rsidR="00895E60">
              <w:rPr>
                <w:rFonts w:ascii="HGPｺﾞｼｯｸM" w:eastAsia="HGPｺﾞｼｯｸM" w:hint="eastAsia"/>
                <w:sz w:val="32"/>
                <w:szCs w:val="32"/>
              </w:rPr>
              <w:t>３</w:t>
            </w:r>
            <w:r>
              <w:rPr>
                <w:rFonts w:ascii="HGPｺﾞｼｯｸM" w:eastAsia="HGPｺﾞｼｯｸM" w:hint="eastAsia"/>
                <w:sz w:val="32"/>
                <w:szCs w:val="32"/>
              </w:rPr>
              <w:t>次今治市総合計画　今治市の将来像</w:t>
            </w:r>
          </w:p>
          <w:p w14:paraId="65414A4D" w14:textId="686E9538" w:rsidR="007F4993" w:rsidRPr="005A7975" w:rsidRDefault="007F4993" w:rsidP="007F4993">
            <w:pPr>
              <w:jc w:val="center"/>
              <w:rPr>
                <w:rFonts w:ascii="HGPｺﾞｼｯｸM" w:eastAsia="HGPｺﾞｼｯｸM"/>
                <w:sz w:val="32"/>
                <w:szCs w:val="32"/>
              </w:rPr>
            </w:pPr>
            <w:r>
              <w:rPr>
                <w:rFonts w:ascii="HGPｺﾞｼｯｸM" w:eastAsia="HGPｺﾞｼｯｸM" w:hint="eastAsia"/>
                <w:sz w:val="32"/>
                <w:szCs w:val="32"/>
              </w:rPr>
              <w:t>「</w:t>
            </w:r>
            <w:r w:rsidR="00895E60">
              <w:rPr>
                <w:rFonts w:ascii="HGPｺﾞｼｯｸM" w:eastAsia="HGPｺﾞｼｯｸM" w:hint="eastAsia"/>
                <w:sz w:val="32"/>
                <w:szCs w:val="32"/>
              </w:rPr>
              <w:t>瀬戸内しまなみから世界へ　夢が行き交うまちＩＭＡＢＡＲＩ　～みんなのふるさと、つむぐ未来～</w:t>
            </w:r>
            <w:r>
              <w:rPr>
                <w:rFonts w:ascii="HGPｺﾞｼｯｸM" w:eastAsia="HGPｺﾞｼｯｸM" w:hint="eastAsia"/>
                <w:sz w:val="32"/>
                <w:szCs w:val="32"/>
              </w:rPr>
              <w:t>」</w:t>
            </w:r>
          </w:p>
        </w:tc>
      </w:tr>
      <w:tr w:rsidR="005A7975" w14:paraId="7B5FDF1F" w14:textId="77777777" w:rsidTr="007A6484">
        <w:trPr>
          <w:trHeight w:val="2736"/>
        </w:trPr>
        <w:tc>
          <w:tcPr>
            <w:tcW w:w="3579" w:type="dxa"/>
            <w:vAlign w:val="center"/>
          </w:tcPr>
          <w:p w14:paraId="33846F57" w14:textId="77777777" w:rsidR="005A7975" w:rsidRDefault="005A7975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第３期今治市地域福祉計画</w:t>
            </w:r>
          </w:p>
          <w:p w14:paraId="4BF4D0E6" w14:textId="77777777" w:rsidR="005A7975" w:rsidRDefault="005A7975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</w:p>
          <w:p w14:paraId="75E9E9FB" w14:textId="1E17923E" w:rsidR="005A7975" w:rsidRDefault="005A7975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「つながりと支え合いのある</w:t>
            </w:r>
          </w:p>
          <w:p w14:paraId="2CDC7219" w14:textId="77777777" w:rsidR="005A7975" w:rsidRDefault="005A7975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安心してくらすことのできるまち」</w:t>
            </w:r>
          </w:p>
          <w:p w14:paraId="6BCDC303" w14:textId="77777777" w:rsidR="005A7975" w:rsidRDefault="005A7975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</w:p>
          <w:p w14:paraId="0002FBAC" w14:textId="78F9E0E2" w:rsidR="005A7975" w:rsidRPr="005A7975" w:rsidRDefault="005A7975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（令和3年度～令和7年度）</w:t>
            </w:r>
          </w:p>
        </w:tc>
        <w:tc>
          <w:tcPr>
            <w:tcW w:w="6876" w:type="dxa"/>
            <w:gridSpan w:val="2"/>
            <w:shd w:val="clear" w:color="auto" w:fill="CAEDFB" w:themeFill="accent4" w:themeFillTint="33"/>
            <w:vAlign w:val="center"/>
          </w:tcPr>
          <w:p w14:paraId="7CFFEB6C" w14:textId="755F6C24" w:rsidR="005A7975" w:rsidRDefault="00895E60" w:rsidP="005A7975">
            <w:pPr>
              <w:jc w:val="center"/>
              <w:rPr>
                <w:rFonts w:ascii="HGPｺﾞｼｯｸM" w:eastAsia="HGPｺﾞｼｯｸM"/>
                <w:sz w:val="32"/>
                <w:szCs w:val="32"/>
              </w:rPr>
            </w:pPr>
            <w:r>
              <w:rPr>
                <w:rFonts w:ascii="HGPｺﾞｼｯｸM" w:eastAsia="HGPｺﾞｼｯｸM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FEC675" wp14:editId="05B8E279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-213995</wp:posOffset>
                      </wp:positionV>
                      <wp:extent cx="381000" cy="342900"/>
                      <wp:effectExtent l="19050" t="0" r="19050" b="38100"/>
                      <wp:wrapNone/>
                      <wp:docPr id="1990853466" name="矢印: 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429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65F05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3" o:spid="_x0000_s1026" type="#_x0000_t67" style="position:absolute;margin-left:151.35pt;margin-top:-16.85pt;width:3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" adj="10800" fillcolor="#156082 [3204]" strokecolor="#030e13 [484]" strokeweight="1pt"/>
                  </w:pict>
                </mc:Fallback>
              </mc:AlternateContent>
            </w:r>
            <w:r w:rsidR="005A7975">
              <w:rPr>
                <w:rFonts w:ascii="HGPｺﾞｼｯｸM" w:eastAsia="HGPｺﾞｼｯｸM" w:hint="eastAsia"/>
                <w:sz w:val="32"/>
                <w:szCs w:val="32"/>
              </w:rPr>
              <w:t>第４期地域福祉計画・地域福祉活動計画</w:t>
            </w:r>
          </w:p>
          <w:p w14:paraId="4E56CFAD" w14:textId="77777777" w:rsidR="00895E60" w:rsidRDefault="007F4993" w:rsidP="005A7975">
            <w:pPr>
              <w:jc w:val="center"/>
              <w:rPr>
                <w:rFonts w:ascii="HGPｺﾞｼｯｸM" w:eastAsia="HGPｺﾞｼｯｸM"/>
                <w:sz w:val="32"/>
                <w:szCs w:val="32"/>
              </w:rPr>
            </w:pPr>
            <w:r>
              <w:rPr>
                <w:rFonts w:ascii="HGPｺﾞｼｯｸM" w:eastAsia="HGPｺﾞｼｯｸ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BDBB32" wp14:editId="02619882">
                      <wp:simplePos x="0" y="0"/>
                      <wp:positionH relativeFrom="column">
                        <wp:posOffset>4107815</wp:posOffset>
                      </wp:positionH>
                      <wp:positionV relativeFrom="paragraph">
                        <wp:posOffset>104140</wp:posOffset>
                      </wp:positionV>
                      <wp:extent cx="247650" cy="304800"/>
                      <wp:effectExtent l="19050" t="19050" r="19050" b="38100"/>
                      <wp:wrapNone/>
                      <wp:docPr id="1390324864" name="矢印: 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3048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ED2ADB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矢印: 左 2" o:spid="_x0000_s1026" type="#_x0000_t66" style="position:absolute;margin-left:323.45pt;margin-top:8.2pt;width:19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" adj="10800" fillcolor="#156082 [3204]" strokecolor="#030e13 [484]" strokeweight="1pt"/>
                  </w:pict>
                </mc:Fallback>
              </mc:AlternateContent>
            </w:r>
            <w:r w:rsidR="005A7975">
              <w:rPr>
                <w:rFonts w:ascii="HGPｺﾞｼｯｸM" w:eastAsia="HGPｺﾞｼｯｸ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161E1B" wp14:editId="6224C783">
                      <wp:simplePos x="0" y="0"/>
                      <wp:positionH relativeFrom="column">
                        <wp:posOffset>-183515</wp:posOffset>
                      </wp:positionH>
                      <wp:positionV relativeFrom="paragraph">
                        <wp:posOffset>134620</wp:posOffset>
                      </wp:positionV>
                      <wp:extent cx="257175" cy="323850"/>
                      <wp:effectExtent l="0" t="19050" r="47625" b="38100"/>
                      <wp:wrapNone/>
                      <wp:docPr id="148370339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238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D1C5E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margin-left:-14.45pt;margin-top:10.6pt;width:20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" adj="10800" fillcolor="#156082 [3204]" strokecolor="#030e13 [484]" strokeweight="1pt"/>
                  </w:pict>
                </mc:Fallback>
              </mc:AlternateContent>
            </w:r>
            <w:r w:rsidR="005A7975">
              <w:rPr>
                <w:rFonts w:ascii="HGPｺﾞｼｯｸM" w:eastAsia="HGPｺﾞｼｯｸM" w:hint="eastAsia"/>
                <w:sz w:val="32"/>
                <w:szCs w:val="32"/>
              </w:rPr>
              <w:t>「</w:t>
            </w:r>
            <w:r w:rsidR="00895E60">
              <w:rPr>
                <w:rFonts w:ascii="HGPｺﾞｼｯｸM" w:eastAsia="HGPｺﾞｼｯｸM" w:hint="eastAsia"/>
                <w:sz w:val="32"/>
                <w:szCs w:val="32"/>
              </w:rPr>
              <w:t>一人ひとりが担い手となり　支え合い共に輝く</w:t>
            </w:r>
          </w:p>
          <w:p w14:paraId="02BE94E3" w14:textId="1B7E10CA" w:rsidR="005A7975" w:rsidRDefault="00895E60" w:rsidP="005A7975">
            <w:pPr>
              <w:jc w:val="center"/>
              <w:rPr>
                <w:rFonts w:ascii="HGPｺﾞｼｯｸM" w:eastAsia="HGPｺﾞｼｯｸM"/>
                <w:sz w:val="32"/>
                <w:szCs w:val="32"/>
              </w:rPr>
            </w:pPr>
            <w:r>
              <w:rPr>
                <w:rFonts w:ascii="HGPｺﾞｼｯｸM" w:eastAsia="HGPｺﾞｼｯｸM" w:hint="eastAsia"/>
                <w:sz w:val="32"/>
                <w:szCs w:val="32"/>
              </w:rPr>
              <w:t>まちづくり</w:t>
            </w:r>
            <w:r w:rsidR="005A7975">
              <w:rPr>
                <w:rFonts w:ascii="HGPｺﾞｼｯｸM" w:eastAsia="HGPｺﾞｼｯｸM" w:hint="eastAsia"/>
                <w:sz w:val="32"/>
                <w:szCs w:val="32"/>
              </w:rPr>
              <w:t>」</w:t>
            </w:r>
          </w:p>
          <w:p w14:paraId="28B397F3" w14:textId="537FF357" w:rsidR="005A7975" w:rsidRPr="005A7975" w:rsidRDefault="005A7975" w:rsidP="005A7975">
            <w:pPr>
              <w:jc w:val="center"/>
              <w:rPr>
                <w:rFonts w:ascii="HGPｺﾞｼｯｸM" w:eastAsia="HGPｺﾞｼｯｸM"/>
                <w:sz w:val="32"/>
                <w:szCs w:val="32"/>
              </w:rPr>
            </w:pPr>
            <w:r>
              <w:rPr>
                <w:rFonts w:ascii="HGPｺﾞｼｯｸM" w:eastAsia="HGPｺﾞｼｯｸM" w:hint="eastAsia"/>
                <w:sz w:val="32"/>
                <w:szCs w:val="32"/>
              </w:rPr>
              <w:t>令和</w:t>
            </w:r>
            <w:r w:rsidR="00327C61">
              <w:rPr>
                <w:rFonts w:ascii="HGPｺﾞｼｯｸM" w:eastAsia="HGPｺﾞｼｯｸM" w:hint="eastAsia"/>
                <w:sz w:val="32"/>
                <w:szCs w:val="32"/>
              </w:rPr>
              <w:t>8</w:t>
            </w:r>
            <w:r>
              <w:rPr>
                <w:rFonts w:ascii="HGPｺﾞｼｯｸM" w:eastAsia="HGPｺﾞｼｯｸM" w:hint="eastAsia"/>
                <w:sz w:val="32"/>
                <w:szCs w:val="32"/>
              </w:rPr>
              <w:t>年度～令和1</w:t>
            </w:r>
            <w:r w:rsidR="00327C61">
              <w:rPr>
                <w:rFonts w:ascii="HGPｺﾞｼｯｸM" w:eastAsia="HGPｺﾞｼｯｸM" w:hint="eastAsia"/>
                <w:sz w:val="32"/>
                <w:szCs w:val="32"/>
              </w:rPr>
              <w:t>2</w:t>
            </w:r>
            <w:r>
              <w:rPr>
                <w:rFonts w:ascii="HGPｺﾞｼｯｸM" w:eastAsia="HGPｺﾞｼｯｸM" w:hint="eastAsia"/>
                <w:sz w:val="32"/>
                <w:szCs w:val="32"/>
              </w:rPr>
              <w:t>年度</w:t>
            </w:r>
          </w:p>
        </w:tc>
        <w:tc>
          <w:tcPr>
            <w:tcW w:w="3579" w:type="dxa"/>
            <w:vAlign w:val="center"/>
          </w:tcPr>
          <w:p w14:paraId="17AB7893" w14:textId="77777777" w:rsidR="005A7975" w:rsidRDefault="005A7975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第３期地域福祉活動計画</w:t>
            </w:r>
          </w:p>
          <w:p w14:paraId="53B85260" w14:textId="77777777" w:rsidR="005A7975" w:rsidRDefault="005A7975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</w:p>
          <w:p w14:paraId="655E695D" w14:textId="77777777" w:rsidR="005A7975" w:rsidRDefault="005A7975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「一人ひとりが輝き、人と地域を</w:t>
            </w:r>
          </w:p>
          <w:p w14:paraId="78859772" w14:textId="77777777" w:rsidR="005A7975" w:rsidRDefault="005A7975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やさしく包むまち　いまばり」</w:t>
            </w:r>
          </w:p>
          <w:p w14:paraId="5615F493" w14:textId="77777777" w:rsidR="005A7975" w:rsidRDefault="005A7975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</w:p>
          <w:p w14:paraId="0CD8FC9E" w14:textId="6AEA645D" w:rsidR="005A7975" w:rsidRPr="005A7975" w:rsidRDefault="005A7975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（平成31年度～令和7年度）</w:t>
            </w:r>
          </w:p>
        </w:tc>
      </w:tr>
      <w:tr w:rsidR="005A7975" w14:paraId="4704435A" w14:textId="77777777" w:rsidTr="00895E60">
        <w:trPr>
          <w:trHeight w:val="3196"/>
        </w:trPr>
        <w:tc>
          <w:tcPr>
            <w:tcW w:w="3579" w:type="dxa"/>
            <w:vAlign w:val="center"/>
          </w:tcPr>
          <w:p w14:paraId="69BC1F67" w14:textId="77777777" w:rsidR="005A7975" w:rsidRDefault="00817927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第９期今治市高齢者福祉計画</w:t>
            </w:r>
          </w:p>
          <w:p w14:paraId="6958B347" w14:textId="77777777" w:rsidR="00817927" w:rsidRDefault="00817927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介護保険事業計画</w:t>
            </w:r>
          </w:p>
          <w:p w14:paraId="3090DACF" w14:textId="77777777" w:rsidR="00817927" w:rsidRDefault="00817927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</w:p>
          <w:p w14:paraId="60FAC574" w14:textId="77777777" w:rsidR="00817927" w:rsidRDefault="00817927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「おもいやりの心で支え合い、</w:t>
            </w:r>
          </w:p>
          <w:p w14:paraId="6F8CF70D" w14:textId="77777777" w:rsidR="00817927" w:rsidRDefault="00817927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安心して健康で暮らせるまち」</w:t>
            </w:r>
          </w:p>
          <w:p w14:paraId="178ABABF" w14:textId="77777777" w:rsidR="00817927" w:rsidRDefault="00817927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</w:p>
          <w:p w14:paraId="27FFA6C8" w14:textId="2F54ED67" w:rsidR="00817927" w:rsidRPr="00817927" w:rsidRDefault="00817927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</w:t>
            </w:r>
            <w:r w:rsidR="00327C61">
              <w:rPr>
                <w:rFonts w:ascii="HGPｺﾞｼｯｸM" w:eastAsia="HGPｺﾞｼｯｸM" w:hint="eastAsia"/>
                <w:sz w:val="24"/>
              </w:rPr>
              <w:t>令和6年度～令和8年度）</w:t>
            </w:r>
          </w:p>
        </w:tc>
        <w:tc>
          <w:tcPr>
            <w:tcW w:w="3438" w:type="dxa"/>
            <w:vAlign w:val="center"/>
          </w:tcPr>
          <w:p w14:paraId="2C0AEF09" w14:textId="77777777" w:rsidR="005A7975" w:rsidRDefault="00327C61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今治市障がい者計画</w:t>
            </w:r>
          </w:p>
          <w:p w14:paraId="4149CF77" w14:textId="77777777" w:rsidR="00327C61" w:rsidRDefault="00327C61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</w:p>
          <w:p w14:paraId="2473DBC5" w14:textId="77777777" w:rsidR="00327C61" w:rsidRDefault="00327C61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「だれもが　いきいきと輝き</w:t>
            </w:r>
          </w:p>
          <w:p w14:paraId="011803CF" w14:textId="77777777" w:rsidR="00327C61" w:rsidRDefault="00327C61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未来へつながる　いまばりづくり</w:t>
            </w:r>
          </w:p>
          <w:p w14:paraId="1CD383CE" w14:textId="77777777" w:rsidR="00327C61" w:rsidRDefault="00327C61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～ともに　みとめ　支えあう</w:t>
            </w:r>
          </w:p>
          <w:p w14:paraId="5165D060" w14:textId="77777777" w:rsidR="00327C61" w:rsidRDefault="00327C61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共生と共創のまちへ～」</w:t>
            </w:r>
          </w:p>
          <w:p w14:paraId="4449E512" w14:textId="77777777" w:rsidR="00327C61" w:rsidRDefault="00327C61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</w:p>
          <w:p w14:paraId="15AE01ED" w14:textId="51770D93" w:rsidR="00327C61" w:rsidRPr="00817927" w:rsidRDefault="00327C61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（令和6年度～令和11年度）</w:t>
            </w:r>
          </w:p>
        </w:tc>
        <w:tc>
          <w:tcPr>
            <w:tcW w:w="3438" w:type="dxa"/>
            <w:vAlign w:val="center"/>
          </w:tcPr>
          <w:p w14:paraId="58DA9529" w14:textId="77777777" w:rsidR="005A7975" w:rsidRDefault="00327C61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今治市こども計画</w:t>
            </w:r>
          </w:p>
          <w:p w14:paraId="150C56D0" w14:textId="77777777" w:rsidR="00327C61" w:rsidRDefault="00327C61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</w:p>
          <w:p w14:paraId="517A0222" w14:textId="77777777" w:rsidR="00327C61" w:rsidRDefault="00327C61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「つどい、つながり、支えあい　</w:t>
            </w:r>
          </w:p>
          <w:p w14:paraId="5A76D213" w14:textId="77777777" w:rsidR="00327C61" w:rsidRDefault="00327C61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地域で育む今治のこども</w:t>
            </w:r>
          </w:p>
          <w:p w14:paraId="32B6A3F5" w14:textId="77777777" w:rsidR="00327C61" w:rsidRDefault="00327C61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～ウェルビーイングなまち今治で</w:t>
            </w:r>
          </w:p>
          <w:p w14:paraId="037B8BED" w14:textId="77777777" w:rsidR="00327C61" w:rsidRDefault="00327C61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自分らしく輝き未来を生きる～</w:t>
            </w:r>
          </w:p>
          <w:p w14:paraId="4A44D904" w14:textId="77777777" w:rsidR="00327C61" w:rsidRDefault="00327C61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</w:p>
          <w:p w14:paraId="4F8CAE93" w14:textId="3F9B0FC7" w:rsidR="00327C61" w:rsidRPr="00817927" w:rsidRDefault="00327C61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（令和7年度～令和11年度）</w:t>
            </w:r>
          </w:p>
        </w:tc>
        <w:tc>
          <w:tcPr>
            <w:tcW w:w="3579" w:type="dxa"/>
            <w:vAlign w:val="center"/>
          </w:tcPr>
          <w:p w14:paraId="3B813478" w14:textId="03A76B09" w:rsidR="005A7975" w:rsidRDefault="007A6484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第二次今治市健康づくり計画</w:t>
            </w:r>
          </w:p>
          <w:p w14:paraId="6EB3C0CA" w14:textId="77777777" w:rsidR="007A6484" w:rsidRDefault="007A6484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</w:p>
          <w:p w14:paraId="2620378C" w14:textId="77777777" w:rsidR="007A6484" w:rsidRDefault="007A6484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「市民一人ひとりが自己の選択に基づいて、主体的に健康づくりに取り組むとともに、地域全体でこれを支援する環境を整備し、個人と地域の健康づくりを推進する」</w:t>
            </w:r>
          </w:p>
          <w:p w14:paraId="3BD2E315" w14:textId="77777777" w:rsidR="007A6484" w:rsidRDefault="007A6484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</w:p>
          <w:p w14:paraId="63121032" w14:textId="4A823823" w:rsidR="007A6484" w:rsidRPr="00817927" w:rsidRDefault="007A6484" w:rsidP="005A797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（平成29年度～令和8年度）</w:t>
            </w:r>
          </w:p>
        </w:tc>
      </w:tr>
    </w:tbl>
    <w:p w14:paraId="13809B19" w14:textId="69C6B2EB" w:rsidR="000C3628" w:rsidRPr="005A7975" w:rsidRDefault="000C3628" w:rsidP="00895E60">
      <w:pPr>
        <w:rPr>
          <w:rFonts w:ascii="HGPｺﾞｼｯｸM" w:eastAsia="HGPｺﾞｼｯｸM"/>
        </w:rPr>
      </w:pPr>
    </w:p>
    <w:sectPr w:rsidR="000C3628" w:rsidRPr="005A7975" w:rsidSect="005A7975">
      <w:headerReference w:type="default" r:id="rId6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C2818" w14:textId="77777777" w:rsidR="005A7975" w:rsidRDefault="005A7975" w:rsidP="005A7975">
      <w:pPr>
        <w:spacing w:after="0" w:line="240" w:lineRule="auto"/>
      </w:pPr>
      <w:r>
        <w:separator/>
      </w:r>
    </w:p>
  </w:endnote>
  <w:endnote w:type="continuationSeparator" w:id="0">
    <w:p w14:paraId="43F24A7A" w14:textId="77777777" w:rsidR="005A7975" w:rsidRDefault="005A7975" w:rsidP="005A7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9B5F" w14:textId="77777777" w:rsidR="005A7975" w:rsidRDefault="005A7975" w:rsidP="005A7975">
      <w:pPr>
        <w:spacing w:after="0" w:line="240" w:lineRule="auto"/>
      </w:pPr>
      <w:r>
        <w:separator/>
      </w:r>
    </w:p>
  </w:footnote>
  <w:footnote w:type="continuationSeparator" w:id="0">
    <w:p w14:paraId="657BBE31" w14:textId="77777777" w:rsidR="005A7975" w:rsidRDefault="005A7975" w:rsidP="005A7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62E5" w14:textId="1F3ED395" w:rsidR="005A7975" w:rsidRPr="005A7975" w:rsidRDefault="009B3D23">
    <w:pPr>
      <w:pStyle w:val="aa"/>
      <w:rPr>
        <w:rFonts w:ascii="HGPｺﾞｼｯｸM" w:eastAsia="HGPｺﾞｼｯｸM"/>
        <w:sz w:val="24"/>
      </w:rPr>
    </w:pPr>
    <w:r>
      <w:rPr>
        <w:rFonts w:ascii="HGPｺﾞｼｯｸM" w:eastAsia="HGPｺﾞｼｯｸM" w:hint="eastAsia"/>
        <w:sz w:val="24"/>
      </w:rPr>
      <w:t>資料２－１</w:t>
    </w:r>
    <w:r w:rsidR="005A7975">
      <w:rPr>
        <w:rFonts w:ascii="HGPｺﾞｼｯｸM" w:eastAsia="HGPｺﾞｼｯｸM" w:hint="eastAsia"/>
        <w:sz w:val="24"/>
      </w:rPr>
      <w:t xml:space="preserve">　計画の基本理念について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63"/>
    <w:rsid w:val="000C3628"/>
    <w:rsid w:val="00187836"/>
    <w:rsid w:val="00327C61"/>
    <w:rsid w:val="0038783C"/>
    <w:rsid w:val="005A7975"/>
    <w:rsid w:val="007A6484"/>
    <w:rsid w:val="007F4993"/>
    <w:rsid w:val="00817927"/>
    <w:rsid w:val="00895E60"/>
    <w:rsid w:val="009B3D23"/>
    <w:rsid w:val="00C605A2"/>
    <w:rsid w:val="00CA4B63"/>
    <w:rsid w:val="00CD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B6E632"/>
  <w15:chartTrackingRefBased/>
  <w15:docId w15:val="{85EBDD08-F43A-4018-9661-9625A6EC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B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B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B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B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B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B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B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4B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4B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4B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4B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4B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4B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4B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4B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4B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4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4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4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4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B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4B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4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4B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4B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A79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7975"/>
  </w:style>
  <w:style w:type="paragraph" w:styleId="ac">
    <w:name w:val="footer"/>
    <w:basedOn w:val="a"/>
    <w:link w:val="ad"/>
    <w:uiPriority w:val="99"/>
    <w:unhideWhenUsed/>
    <w:rsid w:val="005A79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7975"/>
  </w:style>
  <w:style w:type="table" w:styleId="ae">
    <w:name w:val="Table Grid"/>
    <w:basedOn w:val="a1"/>
    <w:uiPriority w:val="39"/>
    <w:rsid w:val="005A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浮穴達朗</dc:creator>
  <cp:keywords/>
  <dc:description/>
  <cp:lastModifiedBy>浮穴達朗</cp:lastModifiedBy>
  <cp:revision>5</cp:revision>
  <dcterms:created xsi:type="dcterms:W3CDTF">2025-06-23T04:55:00Z</dcterms:created>
  <dcterms:modified xsi:type="dcterms:W3CDTF">2025-09-05T00:34:00Z</dcterms:modified>
</cp:coreProperties>
</file>