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23C6" w14:textId="282E82C9" w:rsidR="004C6FB0" w:rsidRDefault="004C6FB0" w:rsidP="004C6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別記様式第２号（第４条関係）</w:t>
      </w:r>
    </w:p>
    <w:p w14:paraId="6DA53BCB" w14:textId="21F763B9" w:rsidR="004C6FB0" w:rsidRDefault="004C6FB0" w:rsidP="004C6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（観光船事業者申請様式）</w:t>
      </w:r>
    </w:p>
    <w:p w14:paraId="76F3C4EB" w14:textId="77777777" w:rsidR="004C6FB0" w:rsidRDefault="004C6FB0" w:rsidP="004C6FB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14:paraId="00D6540D" w14:textId="77777777" w:rsidR="004C6FB0" w:rsidRDefault="004C6FB0" w:rsidP="004C6FB0">
      <w:pPr>
        <w:ind w:right="964"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（宛先）今治市長</w:t>
      </w:r>
    </w:p>
    <w:p w14:paraId="396320C2" w14:textId="77777777" w:rsidR="004C6FB0" w:rsidRDefault="004C6FB0" w:rsidP="004C6FB0">
      <w:pPr>
        <w:ind w:right="96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申請者　 郵便番号</w:t>
      </w:r>
    </w:p>
    <w:p w14:paraId="2AEC887F" w14:textId="77777777" w:rsidR="004C6FB0" w:rsidRDefault="004C6FB0" w:rsidP="004C6FB0">
      <w:pPr>
        <w:ind w:firstLineChars="1549" w:firstLine="34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所在地　</w:t>
      </w:r>
    </w:p>
    <w:p w14:paraId="4F3D4328" w14:textId="77777777" w:rsidR="004C6FB0" w:rsidRDefault="004C6FB0" w:rsidP="004C6FB0">
      <w:pPr>
        <w:ind w:rightChars="117" w:right="261"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　称　</w:t>
      </w:r>
    </w:p>
    <w:p w14:paraId="7C463942" w14:textId="77777777" w:rsidR="004C6FB0" w:rsidRDefault="004C6FB0" w:rsidP="004C6FB0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　職・氏名　　</w:t>
      </w:r>
    </w:p>
    <w:p w14:paraId="2D0F901D" w14:textId="77777777" w:rsidR="004C6FB0" w:rsidRDefault="004C6FB0" w:rsidP="004C6FB0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（担当者氏名）　　　　　（TEL）</w:t>
      </w:r>
    </w:p>
    <w:p w14:paraId="49187B2E" w14:textId="77777777" w:rsidR="004C6FB0" w:rsidRDefault="004C6FB0" w:rsidP="004C6FB0">
      <w:pPr>
        <w:rPr>
          <w:rFonts w:ascii="ＭＳ 明朝" w:eastAsia="ＭＳ 明朝" w:hAnsi="ＭＳ 明朝"/>
        </w:rPr>
      </w:pPr>
    </w:p>
    <w:p w14:paraId="4B3A7AF6" w14:textId="77777777" w:rsidR="004C6FB0" w:rsidRDefault="004C6FB0" w:rsidP="004C6FB0">
      <w:pPr>
        <w:jc w:val="center"/>
        <w:rPr>
          <w:rFonts w:ascii="ＭＳ 明朝" w:eastAsia="ＭＳ 明朝" w:hAnsi="ＭＳ 明朝"/>
          <w:b/>
        </w:rPr>
      </w:pPr>
      <w:r w:rsidRPr="00170D40">
        <w:rPr>
          <w:rFonts w:ascii="ＭＳ 明朝" w:eastAsia="ＭＳ 明朝" w:hAnsi="ＭＳ 明朝"/>
        </w:rPr>
        <w:t>今治市観光事業者物価等高騰対応事業費補助金</w:t>
      </w:r>
      <w:r>
        <w:rPr>
          <w:rFonts w:ascii="ＭＳ 明朝" w:eastAsia="ＭＳ 明朝" w:hAnsi="ＭＳ 明朝" w:hint="eastAsia"/>
        </w:rPr>
        <w:t>交付申請書兼請求書</w:t>
      </w:r>
    </w:p>
    <w:p w14:paraId="1D8C14BF" w14:textId="77777777" w:rsidR="004C6FB0" w:rsidRDefault="004C6FB0" w:rsidP="004C6FB0">
      <w:pPr>
        <w:jc w:val="center"/>
        <w:rPr>
          <w:rFonts w:ascii="ＭＳ 明朝" w:eastAsia="ＭＳ 明朝" w:hAnsi="ＭＳ 明朝"/>
          <w:b/>
        </w:rPr>
      </w:pPr>
    </w:p>
    <w:p w14:paraId="2204B403" w14:textId="77777777" w:rsidR="004C6FB0" w:rsidRDefault="004C6FB0" w:rsidP="004C6FB0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補助金として、次の金額の交付を、今治市原油価格及び物価高騰への対応に係る助成金等交付要綱第４条の規定に基づき、関係書類を添えて申請及び請求します。また、申請者の今治市税納付状況調査を行うことに同意します。</w:t>
      </w:r>
    </w:p>
    <w:p w14:paraId="43AA229A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70FE3C2B" w14:textId="77777777" w:rsidR="00AA3D5E" w:rsidRDefault="00AA3D5E" w:rsidP="00AA3D5E">
      <w:pPr>
        <w:ind w:firstLineChars="50" w:firstLine="112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　申請兼請求額の算定</w:t>
      </w: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304"/>
        <w:gridCol w:w="425"/>
      </w:tblGrid>
      <w:tr w:rsidR="00790C97" w14:paraId="32C5645F" w14:textId="77777777" w:rsidTr="002172AF"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DDB" w14:textId="7D9913E7" w:rsidR="00790C97" w:rsidRDefault="00790C97" w:rsidP="00790C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観光船名</w:t>
            </w:r>
          </w:p>
        </w:tc>
      </w:tr>
      <w:tr w:rsidR="00790C97" w14:paraId="68934AB9" w14:textId="77777777" w:rsidTr="008B0569">
        <w:trPr>
          <w:trHeight w:val="576"/>
        </w:trPr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3BBC" w14:textId="39483A34" w:rsidR="00790C97" w:rsidRDefault="00790C97" w:rsidP="00790C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0C97" w14:paraId="102133F8" w14:textId="77777777" w:rsidTr="008B0569">
        <w:trPr>
          <w:trHeight w:val="576"/>
        </w:trPr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B80" w14:textId="77777777" w:rsidR="00790C97" w:rsidRDefault="00790C97" w:rsidP="00790C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0C97" w14:paraId="7BECA17E" w14:textId="77777777" w:rsidTr="008B0569">
        <w:trPr>
          <w:trHeight w:val="576"/>
        </w:trPr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430" w14:textId="77777777" w:rsidR="00790C97" w:rsidRDefault="00790C97" w:rsidP="00790C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3D5E" w14:paraId="15D96C70" w14:textId="77777777" w:rsidTr="00B053FD">
        <w:trPr>
          <w:trHeight w:val="5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A894" w14:textId="77777777" w:rsidR="00AA3D5E" w:rsidRDefault="00AA3D5E" w:rsidP="00B053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873" w14:textId="77777777" w:rsidR="00AA3D5E" w:rsidRDefault="00AA3D5E" w:rsidP="00B053F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6F0" w14:textId="09794CA7" w:rsidR="00AA3D5E" w:rsidRDefault="00790C97" w:rsidP="00B053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隻</w:t>
            </w:r>
          </w:p>
        </w:tc>
      </w:tr>
    </w:tbl>
    <w:p w14:paraId="5121B2EB" w14:textId="3043D254" w:rsidR="00AA3D5E" w:rsidRDefault="00AA3D5E" w:rsidP="00AA3D5E">
      <w:pPr>
        <w:ind w:rightChars="-59" w:right="-132" w:firstLineChars="50" w:firstLine="1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</w:t>
      </w:r>
      <w:r>
        <w:rPr>
          <w:rFonts w:ascii="ＭＳ 明朝" w:eastAsia="ＭＳ 明朝" w:hAnsi="ＭＳ 明朝" w:hint="eastAsia"/>
        </w:rPr>
        <w:t>※現状の</w:t>
      </w:r>
      <w:r w:rsidR="009D2C00">
        <w:rPr>
          <w:rFonts w:ascii="ＭＳ 明朝" w:eastAsia="ＭＳ 明朝" w:hAnsi="ＭＳ 明朝" w:hint="eastAsia"/>
        </w:rPr>
        <w:t>潮流体験を行っている観光船名</w:t>
      </w:r>
      <w:r>
        <w:rPr>
          <w:rFonts w:ascii="ＭＳ 明朝" w:eastAsia="ＭＳ 明朝" w:hAnsi="ＭＳ 明朝" w:hint="eastAsia"/>
        </w:rPr>
        <w:t>を記入してください。</w:t>
      </w:r>
    </w:p>
    <w:p w14:paraId="14D9BDFC" w14:textId="31ADCEE1" w:rsidR="00AA3D5E" w:rsidRDefault="00AA3D5E" w:rsidP="00AA3D5E">
      <w:pPr>
        <w:ind w:rightChars="-59" w:right="-132" w:firstLineChars="50" w:firstLine="1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※複数の</w:t>
      </w:r>
      <w:r w:rsidR="009D2C00">
        <w:rPr>
          <w:rFonts w:ascii="ＭＳ 明朝" w:eastAsia="ＭＳ 明朝" w:hAnsi="ＭＳ 明朝" w:hint="eastAsia"/>
        </w:rPr>
        <w:t>観光船で潮流体験</w:t>
      </w:r>
      <w:r>
        <w:rPr>
          <w:rFonts w:ascii="ＭＳ 明朝" w:eastAsia="ＭＳ 明朝" w:hAnsi="ＭＳ 明朝" w:hint="eastAsia"/>
        </w:rPr>
        <w:t>を</w:t>
      </w:r>
      <w:r w:rsidR="009D2C00">
        <w:rPr>
          <w:rFonts w:ascii="ＭＳ 明朝" w:eastAsia="ＭＳ 明朝" w:hAnsi="ＭＳ 明朝" w:hint="eastAsia"/>
        </w:rPr>
        <w:t>行って</w:t>
      </w:r>
      <w:r>
        <w:rPr>
          <w:rFonts w:ascii="ＭＳ 明朝" w:eastAsia="ＭＳ 明朝" w:hAnsi="ＭＳ 明朝" w:hint="eastAsia"/>
        </w:rPr>
        <w:t>いる場合は、全ての</w:t>
      </w:r>
      <w:r w:rsidR="009D2C00">
        <w:rPr>
          <w:rFonts w:ascii="ＭＳ 明朝" w:eastAsia="ＭＳ 明朝" w:hAnsi="ＭＳ 明朝" w:hint="eastAsia"/>
        </w:rPr>
        <w:t>船名</w:t>
      </w:r>
      <w:r>
        <w:rPr>
          <w:rFonts w:ascii="ＭＳ 明朝" w:eastAsia="ＭＳ 明朝" w:hAnsi="ＭＳ 明朝" w:hint="eastAsia"/>
        </w:rPr>
        <w:t>を欄へ記入してください。</w:t>
      </w:r>
    </w:p>
    <w:p w14:paraId="005A3382" w14:textId="77777777" w:rsidR="00AA3D5E" w:rsidRPr="00AA3D5E" w:rsidRDefault="00AA3D5E" w:rsidP="00AA3D5E">
      <w:pPr>
        <w:ind w:rightChars="-59" w:right="-132" w:firstLineChars="50" w:firstLine="111"/>
        <w:rPr>
          <w:rFonts w:ascii="ＭＳ 明朝" w:eastAsia="ＭＳ 明朝" w:hAnsi="ＭＳ 明朝"/>
        </w:rPr>
      </w:pP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5811"/>
      </w:tblGrid>
      <w:tr w:rsidR="00AA3D5E" w14:paraId="47680ED3" w14:textId="77777777" w:rsidTr="00B053FD">
        <w:trPr>
          <w:trHeight w:val="54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B63B" w14:textId="77777777" w:rsidR="00AA3D5E" w:rsidRDefault="00AA3D5E" w:rsidP="00B053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申請兼請求額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B29" w14:textId="77777777" w:rsidR="00AA3D5E" w:rsidRDefault="00AA3D5E" w:rsidP="00B053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14:paraId="7E0D80B3" w14:textId="0F0DD68B" w:rsidR="00AA3D5E" w:rsidRDefault="00AA3D5E" w:rsidP="00AA3D5E">
      <w:pPr>
        <w:ind w:firstLineChars="300" w:firstLine="6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※（a×</w:t>
      </w:r>
      <w:r w:rsidR="009D2C00">
        <w:rPr>
          <w:rFonts w:ascii="ＭＳ 明朝" w:eastAsia="ＭＳ 明朝" w:hAnsi="ＭＳ 明朝" w:hint="eastAsia"/>
        </w:rPr>
        <w:t>100,000</w:t>
      </w:r>
      <w:r>
        <w:rPr>
          <w:rFonts w:ascii="ＭＳ 明朝" w:eastAsia="ＭＳ 明朝" w:hAnsi="ＭＳ 明朝" w:hint="eastAsia"/>
        </w:rPr>
        <w:t>円）</w:t>
      </w:r>
    </w:p>
    <w:p w14:paraId="54125812" w14:textId="20EC4D04" w:rsidR="00AA3D5E" w:rsidRDefault="00AA3D5E" w:rsidP="00AA3D5E">
      <w:pPr>
        <w:ind w:firstLineChars="300" w:firstLine="669"/>
        <w:rPr>
          <w:rFonts w:ascii="ＭＳ 明朝" w:eastAsia="ＭＳ 明朝" w:hAnsi="ＭＳ 明朝"/>
        </w:rPr>
      </w:pPr>
    </w:p>
    <w:p w14:paraId="2EA2341A" w14:textId="77777777" w:rsidR="009D2C00" w:rsidRDefault="009D2C00" w:rsidP="00AA3D5E">
      <w:pPr>
        <w:ind w:firstLineChars="300" w:firstLine="669"/>
        <w:rPr>
          <w:rFonts w:ascii="ＭＳ 明朝" w:eastAsia="ＭＳ 明朝" w:hAnsi="ＭＳ 明朝"/>
        </w:rPr>
      </w:pPr>
    </w:p>
    <w:p w14:paraId="756C5D73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24098235" w14:textId="77777777" w:rsidR="004C6FB0" w:rsidRDefault="004C6FB0" w:rsidP="004C6FB0">
      <w:pPr>
        <w:ind w:firstLineChars="50" w:firstLine="112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２　振込先</w:t>
      </w:r>
    </w:p>
    <w:tbl>
      <w:tblPr>
        <w:tblpPr w:leftFromText="142" w:rightFromText="142" w:vertAnchor="text" w:horzAnchor="margin" w:tblpXSpec="center" w:tblpY="135"/>
        <w:tblW w:w="812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854"/>
        <w:gridCol w:w="852"/>
        <w:gridCol w:w="855"/>
        <w:gridCol w:w="855"/>
        <w:gridCol w:w="852"/>
        <w:gridCol w:w="854"/>
        <w:gridCol w:w="855"/>
      </w:tblGrid>
      <w:tr w:rsidR="004C6FB0" w14:paraId="63265757" w14:textId="77777777" w:rsidTr="00615C6D">
        <w:trPr>
          <w:trHeight w:val="3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34C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E7E" w14:textId="77777777" w:rsidR="004C6FB0" w:rsidRDefault="004C6FB0" w:rsidP="00615C6D">
            <w:pPr>
              <w:rPr>
                <w:rFonts w:ascii="ＭＳ 明朝" w:eastAsia="ＭＳ 明朝" w:hAnsi="ＭＳ 明朝"/>
              </w:rPr>
            </w:pPr>
          </w:p>
        </w:tc>
      </w:tr>
      <w:tr w:rsidR="004C6FB0" w14:paraId="56090678" w14:textId="77777777" w:rsidTr="00615C6D">
        <w:trPr>
          <w:trHeight w:val="37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034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E6F" w14:textId="77777777" w:rsidR="004C6FB0" w:rsidRDefault="004C6FB0" w:rsidP="00615C6D">
            <w:pPr>
              <w:rPr>
                <w:rFonts w:ascii="ＭＳ 明朝" w:eastAsia="ＭＳ 明朝" w:hAnsi="ＭＳ 明朝"/>
              </w:rPr>
            </w:pPr>
          </w:p>
        </w:tc>
      </w:tr>
      <w:tr w:rsidR="004C6FB0" w14:paraId="0FF1AD60" w14:textId="77777777" w:rsidTr="00615C6D">
        <w:trPr>
          <w:trHeight w:val="3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03E2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A39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  <w:r w:rsidRPr="00471A72">
              <w:rPr>
                <w:rFonts w:ascii="ＭＳ 明朝" w:eastAsia="ＭＳ 明朝" w:hAnsi="ＭＳ 明朝" w:hint="eastAsia"/>
              </w:rPr>
              <w:t>1.普通</w:t>
            </w:r>
            <w:r>
              <w:rPr>
                <w:rFonts w:ascii="ＭＳ 明朝" w:eastAsia="ＭＳ 明朝" w:hAnsi="ＭＳ 明朝" w:hint="eastAsia"/>
              </w:rPr>
              <w:t xml:space="preserve"> 2.当座(該当するものを○で囲んでください)</w:t>
            </w:r>
          </w:p>
        </w:tc>
      </w:tr>
      <w:tr w:rsidR="004C6FB0" w14:paraId="77445ACD" w14:textId="77777777" w:rsidTr="00615C6D">
        <w:trPr>
          <w:trHeight w:val="3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5FC" w14:textId="77777777" w:rsidR="004C6FB0" w:rsidRDefault="004C6FB0" w:rsidP="00615C6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  <w:p w14:paraId="7C47D188" w14:textId="77777777" w:rsidR="004C6FB0" w:rsidRDefault="004C6FB0" w:rsidP="00615C6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（右づめ）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3E3834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F0F02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EFC40D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40F82B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7D7477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E9FA2E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A7C8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C6FB0" w14:paraId="3198B61A" w14:textId="77777777" w:rsidTr="00615C6D">
        <w:trPr>
          <w:trHeight w:val="75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EB0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14:paraId="36A9554A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913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  <w:p w14:paraId="567DC26D" w14:textId="77777777" w:rsidR="004C6FB0" w:rsidRDefault="004C6FB0" w:rsidP="00615C6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A8EC981" w14:textId="77777777" w:rsidR="004C6FB0" w:rsidRDefault="004C6FB0" w:rsidP="004C6FB0">
      <w:pPr>
        <w:ind w:leftChars="100" w:left="223"/>
        <w:rPr>
          <w:rFonts w:ascii="ＭＳ 明朝" w:eastAsia="ＭＳ 明朝" w:hAnsi="ＭＳ 明朝"/>
          <w:b/>
        </w:rPr>
      </w:pPr>
    </w:p>
    <w:p w14:paraId="62D52D55" w14:textId="77777777" w:rsidR="004C6FB0" w:rsidRDefault="004C6FB0" w:rsidP="004C6FB0">
      <w:pPr>
        <w:ind w:leftChars="100" w:left="223"/>
        <w:rPr>
          <w:rFonts w:ascii="ＭＳ 明朝" w:eastAsia="ＭＳ 明朝" w:hAnsi="ＭＳ 明朝"/>
        </w:rPr>
      </w:pPr>
    </w:p>
    <w:p w14:paraId="2738FD0F" w14:textId="77777777" w:rsidR="004C6FB0" w:rsidRDefault="004C6FB0" w:rsidP="004C6FB0">
      <w:pPr>
        <w:ind w:leftChars="100" w:left="223"/>
        <w:rPr>
          <w:rFonts w:ascii="ＭＳ 明朝" w:eastAsia="ＭＳ 明朝" w:hAnsi="ＭＳ 明朝"/>
        </w:rPr>
      </w:pPr>
    </w:p>
    <w:p w14:paraId="5050E07F" w14:textId="77777777" w:rsidR="004C6FB0" w:rsidRDefault="004C6FB0" w:rsidP="004C6FB0">
      <w:pPr>
        <w:ind w:leftChars="100" w:left="223"/>
        <w:rPr>
          <w:rFonts w:ascii="ＭＳ 明朝" w:eastAsia="ＭＳ 明朝" w:hAnsi="ＭＳ 明朝"/>
        </w:rPr>
      </w:pPr>
    </w:p>
    <w:p w14:paraId="49C13CE1" w14:textId="77777777" w:rsidR="004C6FB0" w:rsidRDefault="004C6FB0" w:rsidP="004C6FB0">
      <w:pPr>
        <w:ind w:leftChars="100" w:left="223"/>
        <w:rPr>
          <w:rFonts w:ascii="ＭＳ 明朝" w:eastAsia="ＭＳ 明朝" w:hAnsi="ＭＳ 明朝"/>
        </w:rPr>
      </w:pPr>
    </w:p>
    <w:p w14:paraId="15496E4A" w14:textId="77777777" w:rsidR="004C6FB0" w:rsidRDefault="004C6FB0" w:rsidP="004C6FB0">
      <w:pPr>
        <w:ind w:leftChars="100" w:left="223"/>
        <w:rPr>
          <w:rFonts w:ascii="ＭＳ 明朝" w:eastAsia="ＭＳ 明朝" w:hAnsi="ＭＳ 明朝"/>
        </w:rPr>
      </w:pPr>
    </w:p>
    <w:p w14:paraId="3D18CB99" w14:textId="77777777" w:rsidR="004C6FB0" w:rsidRDefault="004C6FB0" w:rsidP="004C6FB0">
      <w:pPr>
        <w:ind w:leftChars="100" w:left="223"/>
        <w:rPr>
          <w:rFonts w:ascii="ＭＳ 明朝" w:eastAsia="ＭＳ 明朝" w:hAnsi="ＭＳ 明朝"/>
        </w:rPr>
      </w:pPr>
    </w:p>
    <w:p w14:paraId="7B4787B1" w14:textId="77777777" w:rsidR="004C6FB0" w:rsidRPr="00471A72" w:rsidRDefault="004C6FB0" w:rsidP="004C6FB0">
      <w:pPr>
        <w:ind w:leftChars="100" w:left="223" w:firstLineChars="200" w:firstLine="448"/>
        <w:rPr>
          <w:rFonts w:ascii="ＭＳ 明朝" w:eastAsia="ＭＳ 明朝" w:hAnsi="ＭＳ 明朝"/>
          <w:b/>
          <w:bCs/>
          <w:u w:val="single"/>
        </w:rPr>
      </w:pPr>
      <w:r w:rsidRPr="00471A72">
        <w:rPr>
          <w:rFonts w:ascii="ＭＳ 明朝" w:eastAsia="ＭＳ 明朝" w:hAnsi="ＭＳ 明朝" w:hint="eastAsia"/>
          <w:b/>
          <w:bCs/>
          <w:u w:val="single"/>
        </w:rPr>
        <w:t>（注）申請者名義の口座を記入してください。</w:t>
      </w:r>
    </w:p>
    <w:p w14:paraId="022D8CB6" w14:textId="77777777" w:rsidR="004C6FB0" w:rsidRDefault="004C6FB0" w:rsidP="004C6FB0">
      <w:pPr>
        <w:ind w:leftChars="100" w:left="223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　添付書類</w:t>
      </w:r>
    </w:p>
    <w:p w14:paraId="287BDBE3" w14:textId="6EE3CBE9" w:rsidR="004C6FB0" w:rsidRDefault="004C6FB0" w:rsidP="004C6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</w:t>
      </w:r>
      <w:r>
        <w:rPr>
          <w:rFonts w:ascii="ＭＳ 明朝" w:eastAsia="ＭＳ 明朝" w:hAnsi="ＭＳ 明朝" w:hint="eastAsia"/>
        </w:rPr>
        <w:t>・誓約書</w:t>
      </w:r>
      <w:r w:rsidR="0078734B">
        <w:rPr>
          <w:rFonts w:ascii="ＭＳ 明朝" w:eastAsia="ＭＳ 明朝" w:hAnsi="ＭＳ 明朝" w:hint="eastAsia"/>
        </w:rPr>
        <w:t>（観光船事業者様式）</w:t>
      </w:r>
    </w:p>
    <w:p w14:paraId="32AF6F08" w14:textId="4FFEAAF6" w:rsidR="004C6FB0" w:rsidRDefault="004C6FB0" w:rsidP="004C6FB0">
      <w:pPr>
        <w:ind w:firstLineChars="300" w:firstLine="6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36552">
        <w:rPr>
          <w:rFonts w:ascii="ＭＳ 明朝" w:eastAsia="ＭＳ 明朝" w:hAnsi="ＭＳ 明朝" w:hint="eastAsia"/>
        </w:rPr>
        <w:t>船舶検査証書</w:t>
      </w:r>
    </w:p>
    <w:p w14:paraId="0F434F0A" w14:textId="77777777" w:rsidR="004C6FB0" w:rsidRDefault="004C6FB0" w:rsidP="00AA3D5E">
      <w:pPr>
        <w:rPr>
          <w:rFonts w:ascii="ＭＳ 明朝" w:eastAsia="ＭＳ 明朝" w:hAnsi="ＭＳ 明朝"/>
        </w:rPr>
      </w:pPr>
    </w:p>
    <w:p w14:paraId="16B0559A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05D0C13A" w14:textId="77777777" w:rsidR="00AA3D5E" w:rsidRDefault="00AA3D5E" w:rsidP="00AA3D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-----------------------------以下の欄には記入しないでください-------------------------</w:t>
      </w:r>
    </w:p>
    <w:p w14:paraId="34917E1A" w14:textId="77777777" w:rsidR="00AA3D5E" w:rsidRDefault="00AA3D5E" w:rsidP="00AA3D5E"/>
    <w:p w14:paraId="4C9F6F7B" w14:textId="77777777" w:rsidR="00AA3D5E" w:rsidRDefault="00AA3D5E" w:rsidP="00AA3D5E"/>
    <w:p w14:paraId="1B8498D4" w14:textId="77777777" w:rsidR="00AA3D5E" w:rsidRDefault="00AA3D5E" w:rsidP="00AA3D5E">
      <w:pPr>
        <w:jc w:val="center"/>
      </w:pPr>
      <w:r>
        <w:rPr>
          <w:rFonts w:ascii="ＭＳ 明朝" w:eastAsia="ＭＳ 明朝" w:hAnsi="ＭＳ 明朝" w:hint="eastAsia"/>
          <w:u w:val="single"/>
        </w:rPr>
        <w:t>確定支給額　　　　　　　　　　　　　　　　　　　        円</w:t>
      </w:r>
    </w:p>
    <w:p w14:paraId="48E7BA02" w14:textId="77777777" w:rsidR="00AA3D5E" w:rsidRDefault="00AA3D5E" w:rsidP="00AA3D5E">
      <w:pPr>
        <w:spacing w:line="420" w:lineRule="atLeast"/>
        <w:rPr>
          <w:rFonts w:ascii="ＭＳ 明朝" w:eastAsia="ＭＳ 明朝" w:hAnsi="ＭＳ 明朝"/>
        </w:rPr>
      </w:pPr>
    </w:p>
    <w:p w14:paraId="7CD7B304" w14:textId="77777777" w:rsidR="00AA3D5E" w:rsidRDefault="00AA3D5E" w:rsidP="00AA3D5E">
      <w:pPr>
        <w:spacing w:line="420" w:lineRule="atLeast"/>
        <w:rPr>
          <w:rFonts w:ascii="ＭＳ 明朝" w:eastAsia="ＭＳ 明朝" w:hAnsi="ＭＳ 明朝"/>
        </w:rPr>
      </w:pPr>
    </w:p>
    <w:p w14:paraId="366832DA" w14:textId="77777777" w:rsidR="004C6FB0" w:rsidRPr="00AA3D5E" w:rsidRDefault="004C6FB0" w:rsidP="004C6FB0">
      <w:pPr>
        <w:spacing w:line="420" w:lineRule="atLeast"/>
        <w:rPr>
          <w:rFonts w:ascii="ＭＳ 明朝" w:eastAsia="ＭＳ 明朝" w:hAnsi="ＭＳ 明朝"/>
        </w:rPr>
      </w:pPr>
    </w:p>
    <w:p w14:paraId="5673B4F4" w14:textId="77777777" w:rsidR="004C6FB0" w:rsidRDefault="004C6FB0" w:rsidP="004C6FB0">
      <w:pPr>
        <w:spacing w:line="420" w:lineRule="atLeast"/>
        <w:rPr>
          <w:rFonts w:ascii="ＭＳ 明朝" w:eastAsia="ＭＳ 明朝" w:hAnsi="ＭＳ 明朝"/>
        </w:rPr>
      </w:pPr>
    </w:p>
    <w:p w14:paraId="2FF1D3BA" w14:textId="77777777" w:rsidR="004C6FB0" w:rsidRDefault="004C6FB0" w:rsidP="004C6FB0">
      <w:pPr>
        <w:tabs>
          <w:tab w:val="left" w:pos="7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br w:type="page"/>
      </w:r>
    </w:p>
    <w:p w14:paraId="1B15C381" w14:textId="77777777" w:rsidR="00AA3D5E" w:rsidRDefault="00AA3D5E" w:rsidP="00AA3D5E">
      <w:pPr>
        <w:tabs>
          <w:tab w:val="left" w:pos="7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（別紙）</w:t>
      </w:r>
    </w:p>
    <w:p w14:paraId="7E4BC3AA" w14:textId="12F0273D" w:rsidR="00AA3D5E" w:rsidRDefault="00AA3D5E" w:rsidP="00AA3D5E">
      <w:pPr>
        <w:tabs>
          <w:tab w:val="left" w:pos="740"/>
        </w:tabs>
      </w:pPr>
      <w:r>
        <w:rPr>
          <w:rFonts w:ascii="ＭＳ 明朝" w:eastAsia="ＭＳ 明朝" w:hAnsi="ＭＳ 明朝" w:hint="eastAsia"/>
        </w:rPr>
        <w:t>（観光船事業者様式）</w:t>
      </w:r>
    </w:p>
    <w:p w14:paraId="2CF9F36C" w14:textId="77777777" w:rsidR="00AA3D5E" w:rsidRDefault="00AA3D5E" w:rsidP="00AA3D5E">
      <w:pPr>
        <w:spacing w:line="280" w:lineRule="exact"/>
        <w:jc w:val="center"/>
        <w:rPr>
          <w:rFonts w:ascii="ＭＳ 明朝" w:eastAsia="ＭＳ 明朝" w:hAnsi="ＭＳ 明朝"/>
        </w:rPr>
      </w:pPr>
    </w:p>
    <w:p w14:paraId="0BFC3B9F" w14:textId="77777777" w:rsidR="00AA3D5E" w:rsidRDefault="00AA3D5E" w:rsidP="00AA3D5E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14:paraId="6687FDE1" w14:textId="77777777" w:rsidR="00AA3D5E" w:rsidRDefault="00AA3D5E" w:rsidP="00AA3D5E">
      <w:pPr>
        <w:spacing w:line="286" w:lineRule="exact"/>
        <w:rPr>
          <w:rFonts w:ascii="ＭＳ 明朝" w:eastAsia="ＭＳ 明朝" w:hAnsi="ＭＳ 明朝"/>
        </w:rPr>
      </w:pPr>
    </w:p>
    <w:p w14:paraId="0A2386A5" w14:textId="77777777" w:rsidR="00AA3D5E" w:rsidRDefault="00AA3D5E" w:rsidP="00AA3D5E">
      <w:pPr>
        <w:spacing w:line="286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FF11C9F" w14:textId="77777777" w:rsidR="00AA3D5E" w:rsidRDefault="00AA3D5E" w:rsidP="00AA3D5E">
      <w:pPr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私は、この度の申請を行うに当たり、次の事項について誓約します。</w:t>
      </w:r>
    </w:p>
    <w:p w14:paraId="2FE3A77A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</w:p>
    <w:p w14:paraId="4B9CB123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本申請内容に虚偽があった場合には、補助金の交付の取消し及び返還に異議なく応じます。</w:t>
      </w:r>
    </w:p>
    <w:p w14:paraId="55445FEF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</w:p>
    <w:p w14:paraId="3B2133F5" w14:textId="12CD3654" w:rsidR="00AA3D5E" w:rsidRDefault="00AA3D5E" w:rsidP="00AA3D5E">
      <w:pPr>
        <w:ind w:left="223" w:hangingChars="100" w:hanging="223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000000" w:themeColor="text1"/>
        </w:rPr>
        <w:t>２　申請した観光船について、申請日時点で休止せず運航しており、今後も、営業を継続します。今治市から営業確認ができる追加書類を求められた場合、速やかに提出します。</w:t>
      </w:r>
    </w:p>
    <w:p w14:paraId="03D31992" w14:textId="77777777" w:rsidR="00AA3D5E" w:rsidRPr="00AD28E0" w:rsidRDefault="00AA3D5E" w:rsidP="00AA3D5E">
      <w:pPr>
        <w:rPr>
          <w:rFonts w:ascii="ＭＳ 明朝" w:eastAsia="ＭＳ 明朝" w:hAnsi="ＭＳ 明朝"/>
        </w:rPr>
      </w:pPr>
    </w:p>
    <w:p w14:paraId="5488A82A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今治市観光統計等の調査があった場合は、情報提供に協力します。</w:t>
      </w:r>
    </w:p>
    <w:p w14:paraId="19A840F5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</w:p>
    <w:p w14:paraId="66D0A77B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743C9C">
        <w:rPr>
          <w:rFonts w:ascii="ＭＳ 明朝" w:eastAsia="ＭＳ 明朝" w:hAnsi="ＭＳ 明朝"/>
        </w:rPr>
        <w:t>今治市暴力団排除条例（平成22年今治市条例第50号）第２条各号に規定する暴力団、暴力団員及び暴力団員等のいずれかにも該当し</w:t>
      </w:r>
      <w:r>
        <w:rPr>
          <w:rFonts w:ascii="ＭＳ 明朝" w:eastAsia="ＭＳ 明朝" w:hAnsi="ＭＳ 明朝" w:hint="eastAsia"/>
        </w:rPr>
        <w:t>ません。</w:t>
      </w:r>
    </w:p>
    <w:p w14:paraId="6DB60787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7B4BAAD1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この誓約が虚偽であり、又はこの誓約に反したことにより、当方が不利益を被ることとなっても、異議は一切申し立てません。</w:t>
      </w:r>
    </w:p>
    <w:p w14:paraId="20E51FF8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1108334E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02A4F262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0CF3522D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6DA44125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51640D23" w14:textId="77777777" w:rsidR="00AA3D5E" w:rsidRDefault="00AA3D5E" w:rsidP="00AA3D5E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所在地　</w:t>
      </w:r>
    </w:p>
    <w:p w14:paraId="0658C738" w14:textId="77777777" w:rsidR="00AA3D5E" w:rsidRDefault="00AA3D5E" w:rsidP="00AA3D5E">
      <w:pPr>
        <w:ind w:rightChars="117" w:right="261"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名　称　</w:t>
      </w:r>
    </w:p>
    <w:p w14:paraId="16DF581C" w14:textId="77777777" w:rsidR="00AA3D5E" w:rsidRDefault="00AA3D5E" w:rsidP="00AA3D5E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代表者　職・氏名　</w:t>
      </w:r>
    </w:p>
    <w:p w14:paraId="1143D675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72870764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41336CB5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57C5BAD7" w14:textId="42442C4D" w:rsidR="00E47A5D" w:rsidRPr="004C6FB0" w:rsidRDefault="00E47A5D" w:rsidP="00AA3D5E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sectPr w:rsidR="00E47A5D" w:rsidRPr="004C6FB0">
      <w:footerReference w:type="default" r:id="rId6"/>
      <w:pgSz w:w="11905" w:h="16837"/>
      <w:pgMar w:top="1417" w:right="1133" w:bottom="1417" w:left="1133" w:header="566" w:footer="453" w:gutter="0"/>
      <w:cols w:space="720"/>
      <w:docGrid w:type="linesAndChars" w:linePitch="43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474B" w14:textId="77777777" w:rsidR="007C10A2" w:rsidRDefault="007C10A2">
      <w:r>
        <w:separator/>
      </w:r>
    </w:p>
  </w:endnote>
  <w:endnote w:type="continuationSeparator" w:id="0">
    <w:p w14:paraId="070E3EE9" w14:textId="77777777" w:rsidR="007C10A2" w:rsidRDefault="007C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96A5" w14:textId="77777777" w:rsidR="00E47A5D" w:rsidRDefault="007C10A2">
    <w:pPr>
      <w:pStyle w:val="a5"/>
      <w:jc w:val="center"/>
      <w:rPr>
        <w:rFonts w:ascii="ＭＳ 明朝" w:eastAsia="ＭＳ 明朝" w:hAnsi="ＭＳ 明朝"/>
      </w:rPr>
    </w:pPr>
    <w:r>
      <w:rPr>
        <w:rFonts w:hint="eastAsia"/>
      </w:rPr>
      <w:t xml:space="preserve"> </w:t>
    </w:r>
  </w:p>
  <w:p w14:paraId="75B418D2" w14:textId="77777777" w:rsidR="00E47A5D" w:rsidRDefault="00E47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7245" w14:textId="77777777" w:rsidR="007C10A2" w:rsidRDefault="007C10A2">
      <w:r>
        <w:separator/>
      </w:r>
    </w:p>
  </w:footnote>
  <w:footnote w:type="continuationSeparator" w:id="0">
    <w:p w14:paraId="154E5A60" w14:textId="77777777" w:rsidR="007C10A2" w:rsidRDefault="007C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223"/>
  <w:drawingGridVerticalSpacing w:val="4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5D"/>
    <w:rsid w:val="000B7144"/>
    <w:rsid w:val="00170D40"/>
    <w:rsid w:val="00190588"/>
    <w:rsid w:val="00236552"/>
    <w:rsid w:val="002471CF"/>
    <w:rsid w:val="003C1E2B"/>
    <w:rsid w:val="004600AC"/>
    <w:rsid w:val="00471A72"/>
    <w:rsid w:val="004C6FB0"/>
    <w:rsid w:val="00743C9C"/>
    <w:rsid w:val="007775E9"/>
    <w:rsid w:val="0078734B"/>
    <w:rsid w:val="00790C97"/>
    <w:rsid w:val="00793B69"/>
    <w:rsid w:val="007C10A2"/>
    <w:rsid w:val="00925C81"/>
    <w:rsid w:val="009A6578"/>
    <w:rsid w:val="009D2C00"/>
    <w:rsid w:val="00A30A67"/>
    <w:rsid w:val="00AA3D5E"/>
    <w:rsid w:val="00AB6BC5"/>
    <w:rsid w:val="00AD28E0"/>
    <w:rsid w:val="00C91234"/>
    <w:rsid w:val="00C9578E"/>
    <w:rsid w:val="00E47A5D"/>
    <w:rsid w:val="00EF2680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4421C"/>
  <w15:chartTrackingRefBased/>
  <w15:docId w15:val="{D876D6D0-DFE4-452E-8655-1FEF64D5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</w:style>
  <w:style w:type="character" w:customStyle="1" w:styleId="ad">
    <w:name w:val="コメント文字列 (文字)"/>
    <w:basedOn w:val="a0"/>
    <w:link w:val="ac"/>
    <w:qFormat/>
    <w:rPr>
      <w:rFonts w:ascii="Arial" w:hAnsi="Arial"/>
      <w:kern w:val="0"/>
      <w:sz w:val="20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qFormat/>
    <w:rPr>
      <w:rFonts w:ascii="Arial" w:hAnsi="Arial"/>
      <w:b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越智恵治</cp:lastModifiedBy>
  <cp:revision>36</cp:revision>
  <cp:lastPrinted>2026-06-26T02:00:00Z</cp:lastPrinted>
  <dcterms:created xsi:type="dcterms:W3CDTF">2020-07-03T08:37:00Z</dcterms:created>
  <dcterms:modified xsi:type="dcterms:W3CDTF">2026-06-29T03:00:00Z</dcterms:modified>
</cp:coreProperties>
</file>