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別記様式第１号（第６条関係）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640" w:firstLineChars="20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　　所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代表者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職・氏名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交付申請書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1"/>
        </w:rPr>
      </w:pPr>
    </w:p>
    <w:p>
      <w:pPr>
        <w:pStyle w:val="0"/>
        <w:autoSpaceDE w:val="0"/>
        <w:autoSpaceDN w:val="0"/>
        <w:ind w:left="232" w:hanging="232" w:hanging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交付要綱第６条の規定により、関係書類を添えて次のとおり補助金の交付を申請します。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10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229"/>
        <w:gridCol w:w="7161"/>
      </w:tblGrid>
      <w:tr>
        <w:trPr>
          <w:trHeight w:val="90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催行日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日から令和　　年　　月　　日まで</w:t>
            </w:r>
          </w:p>
        </w:tc>
      </w:tr>
      <w:tr>
        <w:trPr>
          <w:trHeight w:val="931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ツアー名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102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ツアー参加者のうち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市外参加予定人数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人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>
          <w:trHeight w:val="1070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申請額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円（</w:t>
            </w:r>
            <w:r>
              <w:rPr>
                <w:rFonts w:hint="eastAsia" w:ascii="ＭＳ 明朝" w:hAnsi="ＭＳ 明朝" w:eastAsia="ＭＳ 明朝"/>
              </w:rPr>
              <w:t>a</w:t>
            </w:r>
            <w:r>
              <w:rPr>
                <w:rFonts w:hint="eastAsia" w:ascii="ＭＳ 明朝" w:hAnsi="ＭＳ 明朝" w:eastAsia="ＭＳ 明朝"/>
              </w:rPr>
              <w:t>×</w:t>
            </w:r>
            <w:r>
              <w:rPr>
                <w:rFonts w:hint="eastAsia" w:ascii="ＭＳ 明朝" w:hAnsi="ＭＳ 明朝" w:eastAsia="ＭＳ 明朝"/>
              </w:rPr>
              <w:t>1,000</w:t>
            </w:r>
            <w:r>
              <w:rPr>
                <w:rFonts w:hint="eastAsia" w:ascii="ＭＳ 明朝" w:hAnsi="ＭＳ 明朝" w:eastAsia="ＭＳ 明朝"/>
              </w:rPr>
              <w:t>円）</w:t>
            </w:r>
          </w:p>
        </w:tc>
      </w:tr>
      <w:tr>
        <w:trPr>
          <w:trHeight w:val="1219" w:hRule="atLeast"/>
        </w:trPr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マルシェ立ち寄り予定日時</w:t>
            </w:r>
          </w:p>
        </w:tc>
        <w:tc>
          <w:tcPr>
            <w:tcW w:w="7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　　　時　　分から　　時　　分まで</w:t>
            </w: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※参加予定人数に乗務員及び添乗員を除く。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【添付書類】</w:t>
      </w:r>
    </w:p>
    <w:p>
      <w:pPr>
        <w:pStyle w:val="0"/>
        <w:autoSpaceDE w:val="0"/>
        <w:autoSpaceDN w:val="0"/>
        <w:ind w:firstLine="580" w:firstLineChars="25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ツアー日程表（様式自由　マルシェ来訪予定日時が記載されているもの）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5071" w:tblpY="12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Ｅメール</w:t>
            </w:r>
          </w:p>
        </w:tc>
      </w:tr>
    </w:tbl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bookmarkStart w:id="0" w:name="_Hlk52366632"/>
      <w:bookmarkEnd w:id="0"/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0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4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</Words>
  <Characters>282</Characters>
  <Application>JUST Note</Application>
  <Lines>38</Lines>
  <Paragraphs>26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今井潤</dc:creator>
  <cp:lastModifiedBy>尾﨑大輔</cp:lastModifiedBy>
  <cp:lastPrinted>2023-05-16T23:48:00Z</cp:lastPrinted>
  <dcterms:created xsi:type="dcterms:W3CDTF">2023-05-17T04:39:00Z</dcterms:created>
  <dcterms:modified xsi:type="dcterms:W3CDTF">2023-06-15T00:08:49Z</dcterms:modified>
  <cp:revision>4</cp:revision>
</cp:coreProperties>
</file>