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別記様式第５号（第９条関係）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</w:rPr>
        <w:t>今治市修学旅行宿泊誘致促</w:t>
      </w:r>
      <w:r>
        <w:rPr>
          <w:rFonts w:hint="eastAsia" w:ascii="ＭＳ 明朝" w:hAnsi="ＭＳ 明朝" w:eastAsia="ＭＳ 明朝"/>
          <w:color w:val="auto"/>
          <w:highlight w:val="none"/>
        </w:rPr>
        <w:t>進事業費補助金中止届書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令和　　年　　月　　日付け総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highlight w:val="none"/>
        </w:rPr>
        <w:t>観第　　号で交付決定通知のあった事業を、次の理由により中止いたしますので、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今治市</w:t>
      </w:r>
      <w:r>
        <w:rPr>
          <w:rFonts w:hint="eastAsia" w:ascii="ＭＳ 明朝" w:hAnsi="ＭＳ 明朝" w:eastAsia="ＭＳ 明朝"/>
          <w:color w:val="auto"/>
          <w:highlight w:val="none"/>
        </w:rPr>
        <w:t>修学旅行宿泊誘致促進事業費補助金交付要綱第９条により、申請します。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49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57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宿泊施設名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中止の理由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4912" w:tblpY="14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119" w:right="119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193</Characters>
  <Application>JUST Note</Application>
  <Lines>40</Lines>
  <Paragraphs>18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玉井紘希</dc:creator>
  <cp:lastModifiedBy>玉井紘希</cp:lastModifiedBy>
  <dcterms:created xsi:type="dcterms:W3CDTF">2023-05-02T09:53:00Z</dcterms:created>
  <dcterms:modified xsi:type="dcterms:W3CDTF">2023-05-02T09:53:44Z</dcterms:modified>
  <cp:revision>0</cp:revision>
</cp:coreProperties>
</file>