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E8302" w14:textId="4F91F5A5" w:rsidR="00D21FDF" w:rsidRDefault="00DB20C5" w:rsidP="00D21FDF">
      <w:pPr>
        <w:jc w:val="left"/>
        <w:rPr>
          <w:rFonts w:ascii="ＭＳ ゴシック" w:eastAsia="ＭＳ ゴシック" w:hAnsi="ＭＳ ゴシック"/>
          <w:bCs/>
          <w:sz w:val="22"/>
          <w:szCs w:val="22"/>
          <w:lang w:eastAsia="ja-JP"/>
        </w:rPr>
      </w:pPr>
      <w:r>
        <w:rPr>
          <w:rFonts w:ascii="ＭＳ ゴシック" w:eastAsia="ＭＳ ゴシック" w:hAnsi="ＭＳ ゴシック" w:hint="eastAsia"/>
          <w:bCs/>
          <w:sz w:val="22"/>
          <w:szCs w:val="22"/>
          <w:lang w:eastAsia="ja-JP"/>
        </w:rPr>
        <w:t>様式第２号</w:t>
      </w:r>
    </w:p>
    <w:p w14:paraId="24F4B16E" w14:textId="77777777" w:rsidR="00353C19" w:rsidRPr="00353C19" w:rsidRDefault="00353C19" w:rsidP="00D21FDF">
      <w:pPr>
        <w:jc w:val="left"/>
        <w:rPr>
          <w:rFonts w:ascii="ＭＳ ゴシック" w:eastAsia="ＭＳ ゴシック" w:hAnsi="ＭＳ ゴシック"/>
          <w:bCs/>
          <w:sz w:val="22"/>
          <w:szCs w:val="22"/>
          <w:lang w:eastAsia="ja-JP"/>
        </w:rPr>
      </w:pPr>
    </w:p>
    <w:p w14:paraId="5A478A4C" w14:textId="4A717C36" w:rsidR="004D7439" w:rsidRPr="00353C19" w:rsidRDefault="004D7439" w:rsidP="004D7439">
      <w:pPr>
        <w:ind w:firstLineChars="200" w:firstLine="562"/>
        <w:rPr>
          <w:rFonts w:ascii="ＭＳ ゴシック" w:eastAsia="ＭＳ ゴシック" w:hAnsi="ＭＳ ゴシック"/>
          <w:b/>
          <w:bCs/>
          <w:sz w:val="28"/>
          <w:lang w:eastAsia="ja-JP"/>
        </w:rPr>
      </w:pPr>
      <w:r w:rsidRPr="00353C19">
        <w:rPr>
          <w:rFonts w:ascii="ＭＳ ゴシック" w:eastAsia="ＭＳ ゴシック" w:hAnsi="ＭＳ ゴシック" w:hint="eastAsia"/>
          <w:b/>
          <w:bCs/>
          <w:sz w:val="28"/>
          <w:lang w:eastAsia="ja-JP"/>
        </w:rPr>
        <w:t>競争入札参加資格等</w:t>
      </w:r>
      <w:r w:rsidR="00CA4F8F" w:rsidRPr="00353C19">
        <w:rPr>
          <w:rFonts w:ascii="ＭＳ ゴシック" w:eastAsia="ＭＳ ゴシック" w:hAnsi="ＭＳ ゴシック" w:hint="eastAsia"/>
          <w:b/>
          <w:bCs/>
          <w:sz w:val="28"/>
          <w:lang w:eastAsia="ja-JP"/>
        </w:rPr>
        <w:t>チェ</w:t>
      </w:r>
      <w:r w:rsidRPr="00353C19">
        <w:rPr>
          <w:rFonts w:ascii="ＭＳ ゴシック" w:eastAsia="ＭＳ ゴシック" w:hAnsi="ＭＳ ゴシック" w:hint="eastAsia"/>
          <w:b/>
          <w:bCs/>
          <w:sz w:val="28"/>
          <w:lang w:eastAsia="ja-JP"/>
        </w:rPr>
        <w:t>ックリスト</w:t>
      </w:r>
    </w:p>
    <w:p w14:paraId="05916E70" w14:textId="77777777" w:rsidR="004D7439" w:rsidRPr="00353C19" w:rsidRDefault="004D7439" w:rsidP="004D7439">
      <w:pPr>
        <w:rPr>
          <w:rFonts w:ascii="ＭＳ ゴシック" w:eastAsia="ＭＳ ゴシック" w:hAnsi="ＭＳ ゴシック"/>
          <w:sz w:val="22"/>
          <w:szCs w:val="22"/>
          <w:lang w:eastAsia="ja-JP"/>
        </w:rPr>
      </w:pPr>
      <w:r w:rsidRPr="00353C19">
        <w:rPr>
          <w:rFonts w:ascii="ＭＳ ゴシック" w:eastAsia="ＭＳ ゴシック" w:hAnsi="ＭＳ ゴシック" w:hint="eastAsia"/>
          <w:sz w:val="24"/>
          <w:lang w:eastAsia="ja-JP"/>
        </w:rPr>
        <w:t xml:space="preserve">　　</w:t>
      </w:r>
      <w:r w:rsidRPr="00353C19">
        <w:rPr>
          <w:rFonts w:ascii="ＭＳ ゴシック" w:eastAsia="ＭＳ ゴシック" w:hAnsi="ＭＳ ゴシック" w:hint="eastAsia"/>
          <w:sz w:val="22"/>
          <w:szCs w:val="22"/>
          <w:lang w:eastAsia="ja-JP"/>
        </w:rPr>
        <w:t xml:space="preserve"> 必ずこのチェックリストと照合し、各項目をチェック後提出してください。</w:t>
      </w:r>
    </w:p>
    <w:p w14:paraId="37467696" w14:textId="77777777" w:rsidR="004D7439" w:rsidRDefault="004D7439" w:rsidP="004D7439">
      <w:pPr>
        <w:rPr>
          <w:rFonts w:ascii="ＭＳ ゴシック" w:eastAsia="PMingLiU" w:hAnsi="ＭＳ ゴシック"/>
          <w:sz w:val="16"/>
          <w:szCs w:val="16"/>
          <w:lang w:eastAsia="ja-JP"/>
        </w:rPr>
      </w:pPr>
    </w:p>
    <w:p w14:paraId="25401F4D" w14:textId="77777777" w:rsidR="00353C19" w:rsidRPr="00353C19" w:rsidRDefault="00353C19" w:rsidP="004D7439">
      <w:pPr>
        <w:rPr>
          <w:rFonts w:ascii="ＭＳ ゴシック" w:eastAsia="PMingLiU" w:hAnsi="ＭＳ ゴシック"/>
          <w:sz w:val="16"/>
          <w:szCs w:val="16"/>
          <w:lang w:eastAsia="ja-JP"/>
        </w:rPr>
      </w:pPr>
    </w:p>
    <w:p w14:paraId="27FD9967" w14:textId="77777777" w:rsidR="004D7439" w:rsidRPr="00353C19" w:rsidRDefault="004D7439" w:rsidP="004D7439">
      <w:pPr>
        <w:rPr>
          <w:rFonts w:ascii="ＭＳ ゴシック" w:eastAsia="ＭＳ ゴシック" w:hAnsi="ＭＳ ゴシック"/>
          <w:sz w:val="24"/>
          <w:u w:val="single"/>
          <w:lang w:eastAsia="ja-JP"/>
        </w:rPr>
      </w:pPr>
      <w:r w:rsidRPr="00353C19">
        <w:rPr>
          <w:rFonts w:ascii="ＭＳ ゴシック" w:eastAsia="ＭＳ ゴシック" w:hAnsi="ＭＳ ゴシック" w:hint="eastAsia"/>
          <w:sz w:val="24"/>
          <w:lang w:eastAsia="ja-JP"/>
        </w:rPr>
        <w:t xml:space="preserve">　　　　　　　　　</w:t>
      </w:r>
      <w:r w:rsidRPr="00353C19">
        <w:rPr>
          <w:rFonts w:ascii="ＭＳ ゴシック" w:eastAsia="ＭＳ ゴシック" w:hAnsi="ＭＳ ゴシック" w:hint="eastAsia"/>
          <w:sz w:val="24"/>
          <w:u w:val="single"/>
          <w:lang w:eastAsia="ja-JP"/>
        </w:rPr>
        <w:t xml:space="preserve">業者名（商号又は名称）　</w:t>
      </w:r>
      <w:r w:rsidR="00353C19">
        <w:rPr>
          <w:rFonts w:ascii="ＭＳ ゴシック" w:eastAsia="ＭＳ ゴシック" w:hAnsi="ＭＳ ゴシック" w:hint="eastAsia"/>
          <w:sz w:val="24"/>
          <w:u w:val="single"/>
          <w:lang w:eastAsia="ja-JP"/>
        </w:rPr>
        <w:t xml:space="preserve">　　</w:t>
      </w:r>
      <w:r w:rsidRPr="00353C19">
        <w:rPr>
          <w:rFonts w:ascii="ＭＳ ゴシック" w:eastAsia="ＭＳ ゴシック" w:hAnsi="ＭＳ ゴシック" w:hint="eastAsia"/>
          <w:sz w:val="24"/>
          <w:u w:val="single"/>
          <w:lang w:eastAsia="ja-JP"/>
        </w:rPr>
        <w:t xml:space="preserve">　　　　　　　　　　　　　　　　</w:t>
      </w:r>
    </w:p>
    <w:p w14:paraId="46F2C262" w14:textId="77777777" w:rsidR="00353C19" w:rsidRDefault="00353C19" w:rsidP="00B600A8">
      <w:pPr>
        <w:rPr>
          <w:rFonts w:ascii="ＭＳ ゴシック" w:eastAsia="PMingLiU" w:hAnsi="ＭＳ ゴシック"/>
          <w:lang w:eastAsia="ja-JP"/>
        </w:rPr>
      </w:pPr>
    </w:p>
    <w:p w14:paraId="6A180BC1" w14:textId="77777777" w:rsidR="00353C19" w:rsidRPr="00353C19" w:rsidRDefault="00353C19" w:rsidP="00B600A8">
      <w:pPr>
        <w:rPr>
          <w:rFonts w:ascii="ＭＳ ゴシック" w:eastAsia="PMingLiU" w:hAnsi="ＭＳ ゴシック"/>
          <w:lang w:eastAsia="ja-JP"/>
        </w:rPr>
      </w:pPr>
    </w:p>
    <w:p w14:paraId="3787E95E" w14:textId="77777777" w:rsidR="004D7439" w:rsidRPr="00353C19" w:rsidRDefault="004D7439" w:rsidP="00B600A8">
      <w:pPr>
        <w:rPr>
          <w:rFonts w:ascii="ＭＳ ゴシック" w:eastAsia="ＭＳ ゴシック" w:hAnsi="ＭＳ ゴシック"/>
          <w:lang w:eastAsia="ja-JP"/>
        </w:rPr>
      </w:pPr>
      <w:r w:rsidRPr="00353C19">
        <w:rPr>
          <w:rFonts w:ascii="ＭＳ ゴシック" w:eastAsia="ＭＳ ゴシック" w:hAnsi="ＭＳ ゴシック" w:hint="eastAsia"/>
          <w:lang w:eastAsia="ja-JP"/>
        </w:rPr>
        <w:t>１　入札業務名</w:t>
      </w:r>
    </w:p>
    <w:p w14:paraId="74109775" w14:textId="1B0ECF73" w:rsidR="004D7439" w:rsidRPr="00353C19" w:rsidRDefault="003A77A0" w:rsidP="00A047CB">
      <w:pPr>
        <w:ind w:firstLineChars="200" w:firstLine="422"/>
        <w:rPr>
          <w:rFonts w:ascii="ＭＳ ゴシック" w:eastAsia="ＭＳ ゴシック" w:hAnsi="ＭＳ ゴシック"/>
          <w:b/>
          <w:u w:val="single"/>
          <w:lang w:eastAsia="ja-JP"/>
        </w:rPr>
      </w:pPr>
      <w:r w:rsidRPr="003A77A0">
        <w:rPr>
          <w:rFonts w:ascii="ＭＳ ゴシック" w:eastAsia="ＭＳ ゴシック" w:hAnsi="ＭＳ ゴシック" w:hint="eastAsia"/>
          <w:b/>
          <w:u w:val="single"/>
          <w:lang w:eastAsia="ja-JP"/>
        </w:rPr>
        <w:t>令和</w:t>
      </w:r>
      <w:r w:rsidR="007A1BEF">
        <w:rPr>
          <w:rFonts w:ascii="ＭＳ ゴシック" w:eastAsia="ＭＳ ゴシック" w:hAnsi="ＭＳ ゴシック" w:hint="eastAsia"/>
          <w:b/>
          <w:u w:val="single"/>
          <w:lang w:eastAsia="ja-JP"/>
        </w:rPr>
        <w:t>1</w:t>
      </w:r>
      <w:r w:rsidR="00DA2071">
        <w:rPr>
          <w:rFonts w:ascii="ＭＳ ゴシック" w:eastAsia="ＭＳ ゴシック" w:hAnsi="ＭＳ ゴシック" w:hint="eastAsia"/>
          <w:b/>
          <w:u w:val="single"/>
          <w:lang w:eastAsia="ja-JP"/>
        </w:rPr>
        <w:t>1</w:t>
      </w:r>
      <w:r w:rsidRPr="003A77A0">
        <w:rPr>
          <w:rFonts w:ascii="ＭＳ ゴシック" w:eastAsia="ＭＳ ゴシック" w:hAnsi="ＭＳ ゴシック" w:hint="eastAsia"/>
          <w:b/>
          <w:u w:val="single"/>
          <w:lang w:eastAsia="ja-JP"/>
        </w:rPr>
        <w:t>年度分(</w:t>
      </w:r>
      <w:r w:rsidR="007A1BEF">
        <w:rPr>
          <w:rFonts w:ascii="ＭＳ ゴシック" w:eastAsia="ＭＳ ゴシック" w:hAnsi="ＭＳ ゴシック" w:hint="eastAsia"/>
          <w:b/>
          <w:u w:val="single"/>
          <w:lang w:eastAsia="ja-JP"/>
        </w:rPr>
        <w:t>202</w:t>
      </w:r>
      <w:r w:rsidR="00DA2071">
        <w:rPr>
          <w:rFonts w:ascii="ＭＳ ゴシック" w:eastAsia="ＭＳ ゴシック" w:hAnsi="ＭＳ ゴシック" w:hint="eastAsia"/>
          <w:b/>
          <w:u w:val="single"/>
          <w:lang w:eastAsia="ja-JP"/>
        </w:rPr>
        <w:t>9</w:t>
      </w:r>
      <w:r w:rsidRPr="003A77A0">
        <w:rPr>
          <w:rFonts w:ascii="ＭＳ ゴシック" w:eastAsia="ＭＳ ゴシック" w:hAnsi="ＭＳ ゴシック" w:hint="eastAsia"/>
          <w:b/>
          <w:u w:val="single"/>
          <w:lang w:eastAsia="ja-JP"/>
        </w:rPr>
        <w:t>年度分)</w:t>
      </w:r>
      <w:r w:rsidR="007A1BEF">
        <w:rPr>
          <w:rFonts w:ascii="ＭＳ ゴシック" w:eastAsia="ＭＳ ゴシック" w:hAnsi="ＭＳ ゴシック" w:hint="eastAsia"/>
          <w:b/>
          <w:u w:val="single"/>
          <w:lang w:eastAsia="ja-JP"/>
        </w:rPr>
        <w:t>今治市クリーン</w:t>
      </w:r>
      <w:r w:rsidRPr="003A77A0">
        <w:rPr>
          <w:rFonts w:ascii="ＭＳ ゴシック" w:eastAsia="ＭＳ ゴシック" w:hAnsi="ＭＳ ゴシック" w:hint="eastAsia"/>
          <w:b/>
          <w:u w:val="single"/>
          <w:lang w:eastAsia="ja-JP"/>
        </w:rPr>
        <w:t>センター余剰電力（非FIT分）の容量価値売却</w:t>
      </w:r>
    </w:p>
    <w:p w14:paraId="3B8F5B51" w14:textId="77777777" w:rsidR="004D7439" w:rsidRPr="00353C19" w:rsidRDefault="004D7439" w:rsidP="004D7439">
      <w:pPr>
        <w:rPr>
          <w:rFonts w:ascii="ＭＳ ゴシック" w:eastAsia="PMingLiU" w:hAnsi="ＭＳ ゴシック"/>
          <w:szCs w:val="20"/>
          <w:lang w:eastAsia="ja-JP"/>
        </w:rPr>
      </w:pPr>
    </w:p>
    <w:p w14:paraId="05AEF6FD" w14:textId="77777777" w:rsidR="00353C19" w:rsidRPr="00353C19" w:rsidRDefault="00353C19" w:rsidP="004D7439">
      <w:pPr>
        <w:rPr>
          <w:rFonts w:ascii="ＭＳ ゴシック" w:eastAsia="PMingLiU" w:hAnsi="ＭＳ ゴシック"/>
          <w:szCs w:val="20"/>
          <w:lang w:eastAsia="ja-JP"/>
        </w:rPr>
      </w:pPr>
    </w:p>
    <w:p w14:paraId="2446031B" w14:textId="77777777" w:rsidR="00353C19" w:rsidRPr="00353C19" w:rsidRDefault="00353C19" w:rsidP="004D7439">
      <w:pPr>
        <w:rPr>
          <w:rFonts w:ascii="ＭＳ ゴシック" w:eastAsia="PMingLiU" w:hAnsi="ＭＳ ゴシック"/>
          <w:szCs w:val="20"/>
          <w:lang w:eastAsia="ja-JP"/>
        </w:rPr>
      </w:pPr>
    </w:p>
    <w:p w14:paraId="2CF1E951" w14:textId="7D899730" w:rsidR="004D7439" w:rsidRPr="00353C19" w:rsidRDefault="00C06622" w:rsidP="00B600A8">
      <w:pPr>
        <w:rPr>
          <w:rFonts w:ascii="ＭＳ ゴシック" w:eastAsia="ＭＳ ゴシック" w:hAnsi="ＭＳ ゴシック"/>
          <w:lang w:eastAsia="ja-JP"/>
        </w:rPr>
      </w:pPr>
      <w:r w:rsidRPr="00353C19">
        <w:rPr>
          <w:rFonts w:ascii="ＭＳ ゴシック" w:eastAsia="ＭＳ ゴシック" w:hAnsi="ＭＳ ゴシック" w:hint="eastAsia"/>
          <w:lang w:eastAsia="ja-JP"/>
        </w:rPr>
        <w:t>２</w:t>
      </w:r>
      <w:r w:rsidR="004D7439" w:rsidRPr="00353C19">
        <w:rPr>
          <w:rFonts w:ascii="ＭＳ ゴシック" w:eastAsia="ＭＳ ゴシック" w:hAnsi="ＭＳ ゴシック" w:hint="eastAsia"/>
          <w:lang w:eastAsia="ja-JP"/>
        </w:rPr>
        <w:t xml:space="preserve">　資格要件</w:t>
      </w:r>
      <w:r w:rsidR="00776316" w:rsidRPr="00353C19">
        <w:rPr>
          <w:rFonts w:ascii="ＭＳ ゴシック" w:eastAsia="ＭＳ ゴシック" w:hAnsi="ＭＳ ゴシック" w:hint="eastAsia"/>
          <w:lang w:eastAsia="ja-JP"/>
        </w:rPr>
        <w:t xml:space="preserve">　(1)～(</w:t>
      </w:r>
      <w:r w:rsidR="00D6197D">
        <w:rPr>
          <w:rFonts w:ascii="ＭＳ ゴシック" w:eastAsia="ＭＳ ゴシック" w:hAnsi="ＭＳ ゴシック" w:hint="eastAsia"/>
          <w:lang w:eastAsia="ja-JP"/>
        </w:rPr>
        <w:t>6</w:t>
      </w:r>
      <w:r w:rsidR="00776316" w:rsidRPr="00353C19">
        <w:rPr>
          <w:rFonts w:ascii="ＭＳ ゴシック" w:eastAsia="ＭＳ ゴシック" w:hAnsi="ＭＳ ゴシック" w:hint="eastAsia"/>
          <w:lang w:eastAsia="ja-JP"/>
        </w:rPr>
        <w:t>)</w:t>
      </w:r>
      <w:r w:rsidR="004C3C91" w:rsidRPr="00353C19">
        <w:rPr>
          <w:rFonts w:ascii="ＭＳ ゴシック" w:eastAsia="ＭＳ ゴシック" w:hAnsi="ＭＳ ゴシック" w:hint="eastAsia"/>
          <w:lang w:eastAsia="ja-JP"/>
        </w:rPr>
        <w:t>を</w:t>
      </w:r>
      <w:r w:rsidR="00776316" w:rsidRPr="00353C19">
        <w:rPr>
          <w:rFonts w:ascii="ＭＳ ゴシック" w:eastAsia="ＭＳ ゴシック" w:hAnsi="ＭＳ ゴシック" w:hint="eastAsia"/>
          <w:lang w:eastAsia="ja-JP"/>
        </w:rPr>
        <w:t>全て満たすこと。</w:t>
      </w:r>
    </w:p>
    <w:tbl>
      <w:tblPr>
        <w:tblW w:w="751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53"/>
        <w:gridCol w:w="1559"/>
      </w:tblGrid>
      <w:tr w:rsidR="007A1BEF" w:rsidRPr="00353C19" w14:paraId="78314F04" w14:textId="77777777" w:rsidTr="007A1BEF">
        <w:trPr>
          <w:trHeight w:val="454"/>
        </w:trPr>
        <w:tc>
          <w:tcPr>
            <w:tcW w:w="5953" w:type="dxa"/>
            <w:tcBorders>
              <w:top w:val="single" w:sz="18" w:space="0" w:color="auto"/>
              <w:left w:val="single" w:sz="18" w:space="0" w:color="auto"/>
              <w:bottom w:val="double" w:sz="4" w:space="0" w:color="auto"/>
            </w:tcBorders>
            <w:vAlign w:val="center"/>
          </w:tcPr>
          <w:p w14:paraId="57909F57" w14:textId="77777777" w:rsidR="007A1BEF" w:rsidRPr="00353C19" w:rsidRDefault="007A1BEF" w:rsidP="00EF1B10">
            <w:pPr>
              <w:jc w:val="center"/>
              <w:rPr>
                <w:rFonts w:ascii="ＭＳ ゴシック" w:eastAsia="ＭＳ ゴシック" w:hAnsi="ＭＳ ゴシック"/>
                <w:szCs w:val="21"/>
              </w:rPr>
            </w:pPr>
            <w:r w:rsidRPr="00353C19">
              <w:rPr>
                <w:rFonts w:ascii="ＭＳ ゴシック" w:eastAsia="ＭＳ ゴシック" w:hAnsi="ＭＳ ゴシック" w:hint="eastAsia"/>
                <w:szCs w:val="21"/>
              </w:rPr>
              <w:t>項　　　　　　　　　　目</w:t>
            </w:r>
          </w:p>
        </w:tc>
        <w:tc>
          <w:tcPr>
            <w:tcW w:w="1559" w:type="dxa"/>
            <w:tcBorders>
              <w:top w:val="single" w:sz="18" w:space="0" w:color="auto"/>
              <w:bottom w:val="double" w:sz="4" w:space="0" w:color="auto"/>
            </w:tcBorders>
            <w:vAlign w:val="center"/>
          </w:tcPr>
          <w:p w14:paraId="623DC16B" w14:textId="62A30703" w:rsidR="007A1BEF" w:rsidRPr="00353C19" w:rsidRDefault="007A1BEF" w:rsidP="003A28DD">
            <w:pPr>
              <w:jc w:val="center"/>
              <w:rPr>
                <w:rFonts w:ascii="ＭＳ ゴシック" w:eastAsia="ＭＳ ゴシック" w:hAnsi="ＭＳ ゴシック"/>
                <w:szCs w:val="21"/>
              </w:rPr>
            </w:pPr>
            <w:r w:rsidRPr="00353C19">
              <w:rPr>
                <w:rFonts w:ascii="ＭＳ ゴシック" w:eastAsia="ＭＳ ゴシック" w:hAnsi="ＭＳ ゴシック" w:hint="eastAsia"/>
                <w:szCs w:val="21"/>
              </w:rPr>
              <w:t>チェック</w:t>
            </w:r>
          </w:p>
        </w:tc>
      </w:tr>
      <w:tr w:rsidR="007A1BEF" w:rsidRPr="00353C19" w14:paraId="330FDB14" w14:textId="77777777" w:rsidTr="007A1BEF">
        <w:trPr>
          <w:trHeight w:val="907"/>
        </w:trPr>
        <w:tc>
          <w:tcPr>
            <w:tcW w:w="5953" w:type="dxa"/>
            <w:tcBorders>
              <w:top w:val="double" w:sz="4" w:space="0" w:color="auto"/>
              <w:left w:val="single" w:sz="18" w:space="0" w:color="auto"/>
              <w:bottom w:val="dotted" w:sz="4" w:space="0" w:color="auto"/>
              <w:right w:val="single" w:sz="4" w:space="0" w:color="auto"/>
            </w:tcBorders>
            <w:vAlign w:val="center"/>
          </w:tcPr>
          <w:p w14:paraId="16B154E7" w14:textId="6DF1702A" w:rsidR="007A1BEF" w:rsidRPr="00353C19" w:rsidRDefault="007A1BEF" w:rsidP="00591419">
            <w:pPr>
              <w:ind w:left="210" w:hangingChars="100" w:hanging="210"/>
              <w:rPr>
                <w:rFonts w:ascii="ＭＳ ゴシック" w:eastAsia="ＭＳ ゴシック" w:hAnsi="ＭＳ ゴシック"/>
                <w:szCs w:val="21"/>
                <w:lang w:eastAsia="ja-JP"/>
              </w:rPr>
            </w:pPr>
            <w:bookmarkStart w:id="0" w:name="_Hlk203645126"/>
            <w:r w:rsidRPr="00353C19">
              <w:rPr>
                <w:rFonts w:ascii="ＭＳ ゴシック" w:eastAsia="ＭＳ ゴシック" w:hAnsi="ＭＳ ゴシック" w:hint="eastAsia"/>
                <w:szCs w:val="21"/>
                <w:lang w:eastAsia="ja-JP"/>
              </w:rPr>
              <w:t xml:space="preserve">(1) </w:t>
            </w:r>
            <w:r>
              <w:rPr>
                <w:rFonts w:ascii="ＭＳ ゴシック" w:eastAsia="ＭＳ ゴシック" w:hAnsi="ＭＳ ゴシック" w:hint="eastAsia"/>
                <w:szCs w:val="21"/>
                <w:lang w:eastAsia="ja-JP"/>
              </w:rPr>
              <w:t>今治市物品調達等競争入札参加資格に関する要綱の規定により、入札参加者として認定されていること。</w:t>
            </w:r>
          </w:p>
        </w:tc>
        <w:tc>
          <w:tcPr>
            <w:tcW w:w="1559" w:type="dxa"/>
            <w:tcBorders>
              <w:top w:val="double" w:sz="4" w:space="0" w:color="auto"/>
              <w:left w:val="single" w:sz="4" w:space="0" w:color="auto"/>
              <w:bottom w:val="dotted" w:sz="4" w:space="0" w:color="auto"/>
              <w:right w:val="single" w:sz="4" w:space="0" w:color="auto"/>
            </w:tcBorders>
            <w:vAlign w:val="center"/>
          </w:tcPr>
          <w:p w14:paraId="2C12CC8E" w14:textId="77777777" w:rsidR="007A1BEF" w:rsidRPr="003A248B" w:rsidRDefault="007A1BEF" w:rsidP="00B600A8">
            <w:pPr>
              <w:jc w:val="center"/>
              <w:rPr>
                <w:rFonts w:ascii="ＭＳ ゴシック" w:eastAsia="ＭＳ ゴシック" w:hAnsi="ＭＳ ゴシック"/>
                <w:sz w:val="28"/>
                <w:szCs w:val="21"/>
              </w:rPr>
            </w:pPr>
            <w:r w:rsidRPr="003A248B">
              <w:rPr>
                <w:rFonts w:ascii="ＭＳ ゴシック" w:eastAsia="ＭＳ ゴシック" w:hAnsi="ＭＳ ゴシック" w:hint="eastAsia"/>
                <w:sz w:val="28"/>
                <w:szCs w:val="21"/>
              </w:rPr>
              <w:t>□</w:t>
            </w:r>
          </w:p>
        </w:tc>
      </w:tr>
      <w:bookmarkEnd w:id="0"/>
      <w:tr w:rsidR="007A1BEF" w:rsidRPr="00353C19" w14:paraId="64F473F5" w14:textId="77777777" w:rsidTr="007A1BEF">
        <w:trPr>
          <w:trHeight w:val="454"/>
        </w:trPr>
        <w:tc>
          <w:tcPr>
            <w:tcW w:w="5953" w:type="dxa"/>
            <w:tcBorders>
              <w:top w:val="dotted" w:sz="4" w:space="0" w:color="auto"/>
              <w:left w:val="single" w:sz="18" w:space="0" w:color="auto"/>
              <w:bottom w:val="dotted" w:sz="4" w:space="0" w:color="auto"/>
            </w:tcBorders>
            <w:vAlign w:val="center"/>
          </w:tcPr>
          <w:p w14:paraId="025456A7" w14:textId="77777777" w:rsidR="007A1BEF" w:rsidRPr="00353C19" w:rsidRDefault="007A1BEF" w:rsidP="00591419">
            <w:pPr>
              <w:ind w:left="210" w:hangingChars="100" w:hanging="210"/>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(2) 地方自治法施行令第167条の4の規定に該当しないこと。</w:t>
            </w:r>
          </w:p>
        </w:tc>
        <w:tc>
          <w:tcPr>
            <w:tcW w:w="1559" w:type="dxa"/>
            <w:tcBorders>
              <w:top w:val="dotted" w:sz="4" w:space="0" w:color="auto"/>
              <w:bottom w:val="dotted" w:sz="4" w:space="0" w:color="auto"/>
            </w:tcBorders>
            <w:vAlign w:val="center"/>
          </w:tcPr>
          <w:p w14:paraId="788CE39C" w14:textId="77777777" w:rsidR="007A1BEF" w:rsidRPr="003A248B" w:rsidRDefault="007A1BEF" w:rsidP="00B600A8">
            <w:pPr>
              <w:jc w:val="center"/>
              <w:rPr>
                <w:rFonts w:ascii="ＭＳ ゴシック" w:eastAsia="ＭＳ ゴシック" w:hAnsi="ＭＳ ゴシック"/>
                <w:sz w:val="28"/>
                <w:szCs w:val="21"/>
                <w:lang w:eastAsia="ja-JP"/>
              </w:rPr>
            </w:pPr>
            <w:r w:rsidRPr="003A248B">
              <w:rPr>
                <w:rFonts w:ascii="ＭＳ ゴシック" w:eastAsia="ＭＳ ゴシック" w:hAnsi="ＭＳ ゴシック" w:hint="eastAsia"/>
                <w:sz w:val="28"/>
                <w:szCs w:val="21"/>
              </w:rPr>
              <w:t>□</w:t>
            </w:r>
          </w:p>
        </w:tc>
      </w:tr>
      <w:tr w:rsidR="007A1BEF" w:rsidRPr="00353C19" w14:paraId="01D55DB3" w14:textId="77777777" w:rsidTr="007A1BEF">
        <w:trPr>
          <w:trHeight w:val="2268"/>
        </w:trPr>
        <w:tc>
          <w:tcPr>
            <w:tcW w:w="5953" w:type="dxa"/>
            <w:tcBorders>
              <w:top w:val="dotted" w:sz="4" w:space="0" w:color="auto"/>
              <w:left w:val="single" w:sz="18" w:space="0" w:color="auto"/>
              <w:bottom w:val="dotted" w:sz="4" w:space="0" w:color="auto"/>
            </w:tcBorders>
            <w:vAlign w:val="center"/>
          </w:tcPr>
          <w:p w14:paraId="11117CF0" w14:textId="77777777" w:rsidR="007A1BEF" w:rsidRPr="00353C19" w:rsidRDefault="007A1BEF" w:rsidP="00591419">
            <w:pPr>
              <w:ind w:left="315" w:hangingChars="150" w:hanging="315"/>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(3) 経営状況が著しく不健全でないこと。</w:t>
            </w:r>
          </w:p>
          <w:p w14:paraId="66F2AB1F" w14:textId="77777777" w:rsidR="007A1BEF" w:rsidRPr="00353C19" w:rsidRDefault="007A1BEF" w:rsidP="00353C19">
            <w:pPr>
              <w:ind w:leftChars="100" w:left="315" w:hangingChars="50" w:hanging="105"/>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（会社更生法（平成14年法律第154号）の規定に基づく更生手続き開始の決定がされている者、民事再生法（平成11年法律第225号）の規定に基づく再生計画認可の決定がされているものを除く。）</w:t>
            </w:r>
          </w:p>
        </w:tc>
        <w:tc>
          <w:tcPr>
            <w:tcW w:w="1559" w:type="dxa"/>
            <w:tcBorders>
              <w:top w:val="dotted" w:sz="4" w:space="0" w:color="auto"/>
              <w:bottom w:val="dotted" w:sz="4" w:space="0" w:color="auto"/>
            </w:tcBorders>
            <w:vAlign w:val="center"/>
          </w:tcPr>
          <w:p w14:paraId="069BBD5A" w14:textId="77777777" w:rsidR="007A1BEF" w:rsidRPr="003A248B" w:rsidRDefault="007A1BEF" w:rsidP="00B600A8">
            <w:pPr>
              <w:jc w:val="center"/>
              <w:rPr>
                <w:rFonts w:ascii="ＭＳ ゴシック" w:eastAsia="ＭＳ ゴシック" w:hAnsi="ＭＳ ゴシック"/>
                <w:sz w:val="28"/>
                <w:szCs w:val="21"/>
              </w:rPr>
            </w:pPr>
            <w:r w:rsidRPr="003A248B">
              <w:rPr>
                <w:rFonts w:ascii="ＭＳ ゴシック" w:eastAsia="ＭＳ ゴシック" w:hAnsi="ＭＳ ゴシック" w:hint="eastAsia"/>
                <w:sz w:val="28"/>
                <w:szCs w:val="21"/>
              </w:rPr>
              <w:t>□</w:t>
            </w:r>
          </w:p>
        </w:tc>
      </w:tr>
      <w:tr w:rsidR="007A1BEF" w:rsidRPr="00353C19" w14:paraId="0C75E871" w14:textId="77777777" w:rsidTr="007A1BEF">
        <w:trPr>
          <w:trHeight w:val="844"/>
        </w:trPr>
        <w:tc>
          <w:tcPr>
            <w:tcW w:w="5953" w:type="dxa"/>
            <w:tcBorders>
              <w:top w:val="dotted" w:sz="4" w:space="0" w:color="auto"/>
              <w:left w:val="single" w:sz="18" w:space="0" w:color="auto"/>
              <w:bottom w:val="dotted" w:sz="4" w:space="0" w:color="auto"/>
            </w:tcBorders>
            <w:vAlign w:val="center"/>
          </w:tcPr>
          <w:p w14:paraId="50A1DCA7" w14:textId="717EB510" w:rsidR="007A1BEF" w:rsidRPr="00353C19" w:rsidRDefault="007A1BEF" w:rsidP="007A1BEF">
            <w:pPr>
              <w:ind w:left="315" w:hangingChars="150" w:hanging="315"/>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w:t>
            </w:r>
            <w:r w:rsidR="00D6197D">
              <w:rPr>
                <w:rFonts w:ascii="ＭＳ ゴシック" w:eastAsia="ＭＳ ゴシック" w:hAnsi="ＭＳ ゴシック" w:hint="eastAsia"/>
                <w:szCs w:val="21"/>
                <w:lang w:eastAsia="ja-JP"/>
              </w:rPr>
              <w:t>4</w:t>
            </w:r>
            <w:r w:rsidRPr="00353C19">
              <w:rPr>
                <w:rFonts w:ascii="ＭＳ ゴシック" w:eastAsia="ＭＳ ゴシック" w:hAnsi="ＭＳ ゴシック" w:hint="eastAsia"/>
                <w:szCs w:val="21"/>
                <w:lang w:eastAsia="ja-JP"/>
              </w:rPr>
              <w:t>) 公告の日から開札の日までの期間に、</w:t>
            </w:r>
            <w:r>
              <w:rPr>
                <w:rFonts w:ascii="ＭＳ ゴシック" w:eastAsia="ＭＳ ゴシック" w:hAnsi="ＭＳ ゴシック" w:hint="eastAsia"/>
                <w:szCs w:val="21"/>
                <w:lang w:eastAsia="ja-JP"/>
              </w:rPr>
              <w:t>今治</w:t>
            </w:r>
            <w:r w:rsidRPr="00353C19">
              <w:rPr>
                <w:rFonts w:ascii="ＭＳ ゴシック" w:eastAsia="ＭＳ ゴシック" w:hAnsi="ＭＳ ゴシック" w:hint="eastAsia"/>
                <w:szCs w:val="21"/>
                <w:lang w:eastAsia="ja-JP"/>
              </w:rPr>
              <w:t>市</w:t>
            </w:r>
            <w:r>
              <w:rPr>
                <w:rFonts w:ascii="ＭＳ ゴシック" w:eastAsia="ＭＳ ゴシック" w:hAnsi="ＭＳ ゴシック" w:hint="eastAsia"/>
                <w:szCs w:val="21"/>
                <w:lang w:eastAsia="ja-JP"/>
              </w:rPr>
              <w:t>建設工事指名停止措置要綱に</w:t>
            </w:r>
            <w:r w:rsidRPr="00353C19">
              <w:rPr>
                <w:rFonts w:ascii="ＭＳ ゴシック" w:eastAsia="ＭＳ ゴシック" w:hAnsi="ＭＳ ゴシック" w:hint="eastAsia"/>
                <w:szCs w:val="21"/>
                <w:lang w:eastAsia="ja-JP"/>
              </w:rPr>
              <w:t>基づく指名停止期間中でないこと。</w:t>
            </w:r>
          </w:p>
        </w:tc>
        <w:tc>
          <w:tcPr>
            <w:tcW w:w="1559" w:type="dxa"/>
            <w:tcBorders>
              <w:top w:val="dotted" w:sz="4" w:space="0" w:color="auto"/>
              <w:bottom w:val="dotted" w:sz="4" w:space="0" w:color="auto"/>
            </w:tcBorders>
            <w:vAlign w:val="center"/>
          </w:tcPr>
          <w:p w14:paraId="6C9ADF50" w14:textId="28294F52" w:rsidR="007A1BEF" w:rsidRPr="003A248B" w:rsidRDefault="00F33B55" w:rsidP="007A1BEF">
            <w:pPr>
              <w:jc w:val="center"/>
              <w:rPr>
                <w:rFonts w:ascii="ＭＳ ゴシック" w:eastAsia="ＭＳ ゴシック" w:hAnsi="ＭＳ ゴシック"/>
                <w:sz w:val="28"/>
                <w:szCs w:val="21"/>
              </w:rPr>
            </w:pPr>
            <w:r w:rsidRPr="003A248B">
              <w:rPr>
                <w:rFonts w:ascii="ＭＳ ゴシック" w:eastAsia="ＭＳ ゴシック" w:hAnsi="ＭＳ ゴシック" w:hint="eastAsia"/>
                <w:sz w:val="28"/>
                <w:szCs w:val="21"/>
              </w:rPr>
              <w:t>□</w:t>
            </w:r>
          </w:p>
        </w:tc>
      </w:tr>
      <w:tr w:rsidR="007A1BEF" w:rsidRPr="00353C19" w14:paraId="0B33DA0D" w14:textId="77777777" w:rsidTr="007A1BEF">
        <w:trPr>
          <w:trHeight w:val="844"/>
        </w:trPr>
        <w:tc>
          <w:tcPr>
            <w:tcW w:w="5953" w:type="dxa"/>
            <w:tcBorders>
              <w:top w:val="dotted" w:sz="4" w:space="0" w:color="auto"/>
              <w:left w:val="single" w:sz="18" w:space="0" w:color="auto"/>
              <w:bottom w:val="dotted" w:sz="4" w:space="0" w:color="auto"/>
            </w:tcBorders>
            <w:vAlign w:val="center"/>
          </w:tcPr>
          <w:p w14:paraId="73E1907A" w14:textId="5AF3BC23" w:rsidR="007A1BEF" w:rsidRPr="00353C19" w:rsidRDefault="007A1BEF" w:rsidP="007A1BEF">
            <w:pPr>
              <w:ind w:left="315" w:hangingChars="150" w:hanging="315"/>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w:t>
            </w:r>
            <w:r w:rsidR="00D6197D">
              <w:rPr>
                <w:rFonts w:ascii="ＭＳ ゴシック" w:eastAsia="ＭＳ ゴシック" w:hAnsi="ＭＳ ゴシック" w:hint="eastAsia"/>
                <w:szCs w:val="21"/>
                <w:lang w:eastAsia="ja-JP"/>
              </w:rPr>
              <w:t>5</w:t>
            </w:r>
            <w:r w:rsidRPr="00353C19">
              <w:rPr>
                <w:rFonts w:ascii="ＭＳ ゴシック" w:eastAsia="ＭＳ ゴシック" w:hAnsi="ＭＳ ゴシック" w:hint="eastAsia"/>
                <w:szCs w:val="21"/>
                <w:lang w:eastAsia="ja-JP"/>
              </w:rPr>
              <w:t xml:space="preserve">) </w:t>
            </w:r>
            <w:r w:rsidR="006B01B9">
              <w:rPr>
                <w:rFonts w:ascii="ＭＳ ゴシック" w:eastAsia="ＭＳ ゴシック" w:hAnsi="ＭＳ ゴシック" w:hint="eastAsia"/>
                <w:szCs w:val="21"/>
                <w:lang w:eastAsia="ja-JP"/>
              </w:rPr>
              <w:t>今治市暴力団排除条例第２条第１号から第３号までの規定に該当しないこと。</w:t>
            </w:r>
          </w:p>
        </w:tc>
        <w:tc>
          <w:tcPr>
            <w:tcW w:w="1559" w:type="dxa"/>
            <w:tcBorders>
              <w:top w:val="dotted" w:sz="4" w:space="0" w:color="auto"/>
              <w:bottom w:val="dotted" w:sz="4" w:space="0" w:color="auto"/>
            </w:tcBorders>
            <w:vAlign w:val="center"/>
          </w:tcPr>
          <w:p w14:paraId="2F708890" w14:textId="53D4C5C5" w:rsidR="007A1BEF" w:rsidRPr="003A248B" w:rsidRDefault="00F33B55" w:rsidP="007A1BEF">
            <w:pPr>
              <w:jc w:val="center"/>
              <w:rPr>
                <w:rFonts w:ascii="ＭＳ ゴシック" w:eastAsia="ＭＳ ゴシック" w:hAnsi="ＭＳ ゴシック"/>
                <w:sz w:val="28"/>
                <w:szCs w:val="21"/>
              </w:rPr>
            </w:pPr>
            <w:r w:rsidRPr="003A248B">
              <w:rPr>
                <w:rFonts w:ascii="ＭＳ ゴシック" w:eastAsia="ＭＳ ゴシック" w:hAnsi="ＭＳ ゴシック" w:hint="eastAsia"/>
                <w:sz w:val="28"/>
                <w:szCs w:val="21"/>
              </w:rPr>
              <w:t>□</w:t>
            </w:r>
          </w:p>
        </w:tc>
      </w:tr>
      <w:tr w:rsidR="007A1BEF" w:rsidRPr="00353C19" w14:paraId="1D3EF15D" w14:textId="77777777" w:rsidTr="007A1BEF">
        <w:trPr>
          <w:trHeight w:val="907"/>
        </w:trPr>
        <w:tc>
          <w:tcPr>
            <w:tcW w:w="5953" w:type="dxa"/>
            <w:tcBorders>
              <w:top w:val="dotted" w:sz="4" w:space="0" w:color="auto"/>
              <w:left w:val="single" w:sz="18" w:space="0" w:color="auto"/>
              <w:bottom w:val="single" w:sz="18" w:space="0" w:color="auto"/>
            </w:tcBorders>
            <w:vAlign w:val="center"/>
          </w:tcPr>
          <w:p w14:paraId="717846A9" w14:textId="67C98A0C" w:rsidR="00DA2071" w:rsidRPr="00353C19" w:rsidRDefault="007A1BEF" w:rsidP="00DA2071">
            <w:pPr>
              <w:ind w:left="210" w:hangingChars="100" w:hanging="210"/>
              <w:rPr>
                <w:rFonts w:ascii="ＭＳ ゴシック" w:eastAsia="ＭＳ ゴシック" w:hAnsi="ＭＳ ゴシック" w:hint="eastAsia"/>
                <w:szCs w:val="21"/>
                <w:lang w:eastAsia="ja-JP"/>
              </w:rPr>
            </w:pPr>
            <w:r w:rsidRPr="00353C19">
              <w:rPr>
                <w:rFonts w:ascii="ＭＳ ゴシック" w:eastAsia="ＭＳ ゴシック" w:hAnsi="ＭＳ ゴシック" w:hint="eastAsia"/>
                <w:szCs w:val="21"/>
                <w:lang w:eastAsia="ja-JP"/>
              </w:rPr>
              <w:t>(</w:t>
            </w:r>
            <w:r w:rsidR="00D6197D">
              <w:rPr>
                <w:rFonts w:ascii="ＭＳ ゴシック" w:eastAsia="ＭＳ ゴシック" w:hAnsi="ＭＳ ゴシック" w:hint="eastAsia"/>
                <w:szCs w:val="21"/>
                <w:lang w:eastAsia="ja-JP"/>
              </w:rPr>
              <w:t>6</w:t>
            </w:r>
            <w:r w:rsidRPr="00353C19">
              <w:rPr>
                <w:rFonts w:ascii="ＭＳ ゴシック" w:eastAsia="ＭＳ ゴシック" w:hAnsi="ＭＳ ゴシック" w:hint="eastAsia"/>
                <w:szCs w:val="21"/>
                <w:lang w:eastAsia="ja-JP"/>
              </w:rPr>
              <w:t xml:space="preserve">) </w:t>
            </w:r>
            <w:r w:rsidR="00DA2071">
              <w:rPr>
                <w:rFonts w:ascii="ＭＳ ゴシック" w:eastAsia="ＭＳ ゴシック" w:hAnsi="ＭＳ ゴシック" w:hint="eastAsia"/>
                <w:szCs w:val="21"/>
                <w:lang w:eastAsia="ja-JP"/>
              </w:rPr>
              <w:t>容量市場メインオークション（対象受給年度：2029年度）において落札枠（供給力）を自ら保有していること、又は連携等により他者が保有する落札枠の利用が確約されていること。</w:t>
            </w:r>
          </w:p>
        </w:tc>
        <w:tc>
          <w:tcPr>
            <w:tcW w:w="1559" w:type="dxa"/>
            <w:tcBorders>
              <w:top w:val="dotted" w:sz="4" w:space="0" w:color="auto"/>
              <w:bottom w:val="single" w:sz="18" w:space="0" w:color="auto"/>
            </w:tcBorders>
            <w:vAlign w:val="center"/>
          </w:tcPr>
          <w:p w14:paraId="2E3BA8CD" w14:textId="77777777" w:rsidR="007A1BEF" w:rsidRPr="003A248B" w:rsidRDefault="007A1BEF" w:rsidP="007A1BEF">
            <w:pPr>
              <w:jc w:val="center"/>
              <w:rPr>
                <w:rFonts w:ascii="ＭＳ ゴシック" w:eastAsia="ＭＳ ゴシック" w:hAnsi="ＭＳ ゴシック"/>
                <w:sz w:val="28"/>
                <w:szCs w:val="21"/>
                <w:lang w:eastAsia="ja-JP"/>
              </w:rPr>
            </w:pPr>
            <w:r w:rsidRPr="003A248B">
              <w:rPr>
                <w:rFonts w:ascii="ＭＳ ゴシック" w:eastAsia="ＭＳ ゴシック" w:hAnsi="ＭＳ ゴシック" w:hint="eastAsia"/>
                <w:sz w:val="28"/>
                <w:szCs w:val="21"/>
              </w:rPr>
              <w:t>□</w:t>
            </w:r>
          </w:p>
        </w:tc>
      </w:tr>
    </w:tbl>
    <w:p w14:paraId="12BE3ECD" w14:textId="77777777" w:rsidR="003A28DD" w:rsidRDefault="003A28DD" w:rsidP="00E65A0D">
      <w:pPr>
        <w:ind w:left="420" w:hangingChars="200" w:hanging="420"/>
        <w:rPr>
          <w:rFonts w:ascii="ＭＳ ゴシック" w:eastAsia="PMingLiU" w:hAnsi="ＭＳ ゴシック"/>
        </w:rPr>
      </w:pPr>
    </w:p>
    <w:p w14:paraId="353C7A5D" w14:textId="6C5114D3" w:rsidR="00E65A0D" w:rsidRPr="00353C19" w:rsidRDefault="006B01B9" w:rsidP="003A248B">
      <w:pPr>
        <w:widowControl/>
        <w:jc w:val="left"/>
        <w:rPr>
          <w:rFonts w:ascii="ＭＳ ゴシック" w:eastAsia="ＭＳ ゴシック" w:hAnsi="ＭＳ ゴシック"/>
          <w:szCs w:val="21"/>
          <w:lang w:eastAsia="ja-JP"/>
        </w:rPr>
      </w:pPr>
      <w:r>
        <w:rPr>
          <w:rFonts w:ascii="ＭＳ ゴシック" w:eastAsia="ＭＳ ゴシック" w:hAnsi="ＭＳ ゴシック" w:hint="eastAsia"/>
          <w:szCs w:val="21"/>
          <w:lang w:eastAsia="ja-JP"/>
        </w:rPr>
        <w:t xml:space="preserve">　　　　　　　　　　　　　　　　　　　　　　　　　　　　　　　　　　　（裏面につづく）</w:t>
      </w:r>
    </w:p>
    <w:p w14:paraId="549C975F" w14:textId="77777777" w:rsidR="00D6197D" w:rsidRDefault="00D6197D" w:rsidP="00A047CB">
      <w:pPr>
        <w:widowControl/>
        <w:ind w:left="357" w:firstLineChars="200" w:firstLine="420"/>
        <w:jc w:val="left"/>
        <w:rPr>
          <w:rFonts w:ascii="ＭＳ ゴシック" w:eastAsia="ＭＳ ゴシック" w:hAnsi="ＭＳ ゴシック"/>
          <w:szCs w:val="21"/>
          <w:lang w:eastAsia="ja-JP"/>
        </w:rPr>
      </w:pPr>
    </w:p>
    <w:p w14:paraId="2DF8EBFB" w14:textId="77777777" w:rsidR="00D6197D" w:rsidRDefault="00D6197D" w:rsidP="00A047CB">
      <w:pPr>
        <w:widowControl/>
        <w:ind w:left="357" w:firstLineChars="200" w:firstLine="420"/>
        <w:jc w:val="left"/>
        <w:rPr>
          <w:rFonts w:ascii="ＭＳ ゴシック" w:eastAsia="ＭＳ ゴシック" w:hAnsi="ＭＳ ゴシック"/>
          <w:szCs w:val="21"/>
          <w:lang w:eastAsia="ja-JP"/>
        </w:rPr>
      </w:pPr>
    </w:p>
    <w:p w14:paraId="6C2F2463" w14:textId="1667FA45" w:rsidR="00A047CB" w:rsidRPr="00353C19" w:rsidRDefault="00A047CB" w:rsidP="00A047CB">
      <w:pPr>
        <w:widowControl/>
        <w:ind w:left="357" w:firstLineChars="200" w:firstLine="420"/>
        <w:jc w:val="left"/>
        <w:rPr>
          <w:rFonts w:ascii="ＭＳ ゴシック" w:eastAsia="ＭＳ ゴシック" w:hAnsi="ＭＳ ゴシック"/>
          <w:szCs w:val="21"/>
          <w:lang w:eastAsia="ja-JP"/>
        </w:rPr>
      </w:pPr>
      <w:r w:rsidRPr="00353C19">
        <w:rPr>
          <w:rFonts w:ascii="ＭＳ ゴシック" w:eastAsia="ＭＳ ゴシック" w:hAnsi="ＭＳ ゴシック" w:hint="eastAsia"/>
          <w:szCs w:val="21"/>
          <w:lang w:eastAsia="ja-JP"/>
        </w:rPr>
        <w:t>【連絡担当部署】</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2552"/>
        <w:gridCol w:w="1559"/>
        <w:gridCol w:w="3074"/>
      </w:tblGrid>
      <w:tr w:rsidR="00A047CB" w:rsidRPr="00353C19" w14:paraId="1E0AEC63" w14:textId="77777777" w:rsidTr="003A248B">
        <w:trPr>
          <w:trHeight w:val="851"/>
        </w:trPr>
        <w:tc>
          <w:tcPr>
            <w:tcW w:w="1984" w:type="dxa"/>
            <w:tcBorders>
              <w:top w:val="single" w:sz="4" w:space="0" w:color="auto"/>
              <w:left w:val="single" w:sz="4" w:space="0" w:color="auto"/>
              <w:bottom w:val="single" w:sz="4" w:space="0" w:color="auto"/>
              <w:right w:val="single" w:sz="4" w:space="0" w:color="auto"/>
            </w:tcBorders>
            <w:vAlign w:val="center"/>
            <w:hideMark/>
          </w:tcPr>
          <w:p w14:paraId="6793EBAA" w14:textId="77777777" w:rsidR="00A047CB" w:rsidRPr="00353C19" w:rsidRDefault="00A047CB" w:rsidP="00353C19">
            <w:pPr>
              <w:widowControl/>
              <w:tabs>
                <w:tab w:val="left" w:pos="840"/>
                <w:tab w:val="center" w:pos="4252"/>
                <w:tab w:val="right" w:pos="8504"/>
              </w:tabs>
              <w:snapToGrid w:val="0"/>
              <w:ind w:firstLine="210"/>
              <w:rPr>
                <w:rFonts w:ascii="ＭＳ ゴシック" w:eastAsia="ＭＳ ゴシック" w:hAnsi="ＭＳ ゴシック"/>
                <w:szCs w:val="21"/>
                <w:lang w:eastAsia="ja-JP"/>
              </w:rPr>
            </w:pPr>
            <w:r w:rsidRPr="00EF1F16">
              <w:rPr>
                <w:rFonts w:ascii="ＭＳ ゴシック" w:eastAsia="ＭＳ ゴシック" w:hAnsi="ＭＳ ゴシック" w:hint="eastAsia"/>
                <w:spacing w:val="150"/>
                <w:kern w:val="0"/>
                <w:szCs w:val="21"/>
                <w:fitText w:val="1260" w:id="-1772851454"/>
                <w:lang w:eastAsia="ja-JP"/>
              </w:rPr>
              <w:t>部署</w:t>
            </w:r>
            <w:r w:rsidRPr="00EF1F16">
              <w:rPr>
                <w:rFonts w:ascii="ＭＳ ゴシック" w:eastAsia="ＭＳ ゴシック" w:hAnsi="ＭＳ ゴシック" w:hint="eastAsia"/>
                <w:spacing w:val="15"/>
                <w:kern w:val="0"/>
                <w:szCs w:val="21"/>
                <w:fitText w:val="1260" w:id="-1772851454"/>
                <w:lang w:eastAsia="ja-JP"/>
              </w:rPr>
              <w:t>名</w:t>
            </w:r>
          </w:p>
        </w:tc>
        <w:tc>
          <w:tcPr>
            <w:tcW w:w="2552" w:type="dxa"/>
            <w:tcBorders>
              <w:top w:val="single" w:sz="4" w:space="0" w:color="auto"/>
              <w:left w:val="single" w:sz="4" w:space="0" w:color="auto"/>
              <w:bottom w:val="single" w:sz="4" w:space="0" w:color="auto"/>
              <w:right w:val="single" w:sz="4" w:space="0" w:color="auto"/>
            </w:tcBorders>
            <w:vAlign w:val="center"/>
          </w:tcPr>
          <w:p w14:paraId="30C4C2C8" w14:textId="77777777" w:rsidR="00A047CB" w:rsidRPr="00353C19" w:rsidRDefault="00A047CB" w:rsidP="00DF43DC">
            <w:pPr>
              <w:widowControl/>
              <w:tabs>
                <w:tab w:val="left" w:pos="840"/>
                <w:tab w:val="center" w:pos="4252"/>
                <w:tab w:val="right" w:pos="8504"/>
              </w:tabs>
              <w:snapToGrid w:val="0"/>
              <w:ind w:left="210" w:firstLine="210"/>
              <w:jc w:val="left"/>
              <w:rPr>
                <w:rFonts w:ascii="ＭＳ ゴシック" w:eastAsia="ＭＳ ゴシック" w:hAnsi="ＭＳ ゴシック"/>
                <w:szCs w:val="21"/>
                <w:lang w:eastAsia="ja-JP"/>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7714D53" w14:textId="77777777" w:rsidR="00A047CB" w:rsidRPr="00353C19" w:rsidRDefault="00A047CB" w:rsidP="00DF43DC">
            <w:pPr>
              <w:widowControl/>
              <w:tabs>
                <w:tab w:val="left" w:pos="840"/>
                <w:tab w:val="center" w:pos="4252"/>
                <w:tab w:val="right" w:pos="8504"/>
              </w:tabs>
              <w:snapToGrid w:val="0"/>
              <w:jc w:val="left"/>
              <w:rPr>
                <w:rFonts w:ascii="ＭＳ ゴシック" w:eastAsia="ＭＳ ゴシック" w:hAnsi="ＭＳ ゴシック"/>
                <w:szCs w:val="21"/>
                <w:lang w:eastAsia="ja-JP"/>
              </w:rPr>
            </w:pPr>
            <w:r w:rsidRPr="00EF1F16">
              <w:rPr>
                <w:rFonts w:ascii="ＭＳ ゴシック" w:eastAsia="ＭＳ ゴシック" w:hAnsi="ＭＳ ゴシック" w:hint="eastAsia"/>
                <w:spacing w:val="60"/>
                <w:kern w:val="0"/>
                <w:szCs w:val="21"/>
                <w:fitText w:val="1260" w:id="-1772851456"/>
                <w:lang w:eastAsia="ja-JP"/>
              </w:rPr>
              <w:t>担当者</w:t>
            </w:r>
            <w:r w:rsidRPr="00EF1F16">
              <w:rPr>
                <w:rFonts w:ascii="ＭＳ ゴシック" w:eastAsia="ＭＳ ゴシック" w:hAnsi="ＭＳ ゴシック" w:hint="eastAsia"/>
                <w:spacing w:val="30"/>
                <w:kern w:val="0"/>
                <w:szCs w:val="21"/>
                <w:fitText w:val="1260" w:id="-1772851456"/>
                <w:lang w:eastAsia="ja-JP"/>
              </w:rPr>
              <w:t>名</w:t>
            </w:r>
          </w:p>
        </w:tc>
        <w:tc>
          <w:tcPr>
            <w:tcW w:w="3074" w:type="dxa"/>
            <w:tcBorders>
              <w:top w:val="single" w:sz="4" w:space="0" w:color="auto"/>
              <w:left w:val="single" w:sz="4" w:space="0" w:color="auto"/>
              <w:bottom w:val="single" w:sz="4" w:space="0" w:color="auto"/>
              <w:right w:val="single" w:sz="4" w:space="0" w:color="auto"/>
            </w:tcBorders>
            <w:vAlign w:val="center"/>
          </w:tcPr>
          <w:p w14:paraId="20B01463" w14:textId="77777777" w:rsidR="00A047CB" w:rsidRPr="00353C19" w:rsidRDefault="00A047CB" w:rsidP="00DF43DC">
            <w:pPr>
              <w:widowControl/>
              <w:tabs>
                <w:tab w:val="left" w:pos="840"/>
                <w:tab w:val="center" w:pos="4252"/>
                <w:tab w:val="right" w:pos="8504"/>
              </w:tabs>
              <w:snapToGrid w:val="0"/>
              <w:ind w:left="210" w:firstLine="210"/>
              <w:jc w:val="left"/>
              <w:rPr>
                <w:rFonts w:ascii="ＭＳ ゴシック" w:eastAsia="ＭＳ ゴシック" w:hAnsi="ＭＳ ゴシック"/>
                <w:szCs w:val="21"/>
                <w:lang w:eastAsia="ja-JP"/>
              </w:rPr>
            </w:pPr>
          </w:p>
        </w:tc>
      </w:tr>
      <w:tr w:rsidR="00A047CB" w:rsidRPr="00353C19" w14:paraId="3D0312FA" w14:textId="77777777" w:rsidTr="003A248B">
        <w:trPr>
          <w:trHeight w:val="851"/>
        </w:trPr>
        <w:tc>
          <w:tcPr>
            <w:tcW w:w="1984" w:type="dxa"/>
            <w:tcBorders>
              <w:top w:val="single" w:sz="4" w:space="0" w:color="auto"/>
              <w:left w:val="single" w:sz="4" w:space="0" w:color="auto"/>
              <w:bottom w:val="single" w:sz="4" w:space="0" w:color="auto"/>
              <w:right w:val="single" w:sz="4" w:space="0" w:color="auto"/>
            </w:tcBorders>
            <w:vAlign w:val="center"/>
            <w:hideMark/>
          </w:tcPr>
          <w:p w14:paraId="241B6450" w14:textId="77777777" w:rsidR="00A047CB" w:rsidRPr="00353C19" w:rsidRDefault="00A047CB" w:rsidP="00353C19">
            <w:pPr>
              <w:widowControl/>
              <w:ind w:firstLine="210"/>
              <w:rPr>
                <w:rFonts w:ascii="ＭＳ ゴシック" w:eastAsia="ＭＳ ゴシック" w:hAnsi="ＭＳ ゴシック"/>
                <w:szCs w:val="21"/>
                <w:lang w:eastAsia="ja-JP"/>
              </w:rPr>
            </w:pPr>
            <w:r w:rsidRPr="00EF1F16">
              <w:rPr>
                <w:rFonts w:ascii="ＭＳ ゴシック" w:eastAsia="ＭＳ ゴシック" w:hAnsi="ＭＳ ゴシック" w:hint="eastAsia"/>
                <w:spacing w:val="60"/>
                <w:kern w:val="0"/>
                <w:szCs w:val="21"/>
                <w:fitText w:val="1260" w:id="-1772851453"/>
                <w:lang w:eastAsia="ja-JP"/>
              </w:rPr>
              <w:t>電話番</w:t>
            </w:r>
            <w:r w:rsidRPr="00EF1F16">
              <w:rPr>
                <w:rFonts w:ascii="ＭＳ ゴシック" w:eastAsia="ＭＳ ゴシック" w:hAnsi="ＭＳ ゴシック" w:hint="eastAsia"/>
                <w:spacing w:val="30"/>
                <w:kern w:val="0"/>
                <w:szCs w:val="21"/>
                <w:fitText w:val="1260" w:id="-1772851453"/>
                <w:lang w:eastAsia="ja-JP"/>
              </w:rPr>
              <w:t>号</w:t>
            </w:r>
          </w:p>
        </w:tc>
        <w:tc>
          <w:tcPr>
            <w:tcW w:w="2552" w:type="dxa"/>
            <w:tcBorders>
              <w:top w:val="single" w:sz="4" w:space="0" w:color="auto"/>
              <w:left w:val="single" w:sz="4" w:space="0" w:color="auto"/>
              <w:bottom w:val="single" w:sz="4" w:space="0" w:color="auto"/>
              <w:right w:val="single" w:sz="4" w:space="0" w:color="auto"/>
            </w:tcBorders>
            <w:vAlign w:val="center"/>
          </w:tcPr>
          <w:p w14:paraId="49E41C71" w14:textId="77777777" w:rsidR="00A047CB" w:rsidRPr="00353C19" w:rsidRDefault="00A047CB" w:rsidP="00DF43DC">
            <w:pPr>
              <w:widowControl/>
              <w:tabs>
                <w:tab w:val="left" w:pos="840"/>
                <w:tab w:val="center" w:pos="4252"/>
                <w:tab w:val="right" w:pos="8504"/>
              </w:tabs>
              <w:snapToGrid w:val="0"/>
              <w:ind w:left="210" w:firstLine="210"/>
              <w:jc w:val="left"/>
              <w:rPr>
                <w:rFonts w:ascii="ＭＳ ゴシック" w:eastAsia="ＭＳ ゴシック" w:hAnsi="ＭＳ ゴシック"/>
                <w:szCs w:val="21"/>
                <w:lang w:eastAsia="ja-JP"/>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F23EA8D" w14:textId="77777777" w:rsidR="00A047CB" w:rsidRPr="00353C19" w:rsidRDefault="00A047CB" w:rsidP="00353C19">
            <w:pPr>
              <w:widowControl/>
              <w:rPr>
                <w:rFonts w:ascii="ＭＳ ゴシック" w:eastAsia="ＭＳ ゴシック" w:hAnsi="ＭＳ ゴシック"/>
                <w:szCs w:val="21"/>
                <w:lang w:eastAsia="ja-JP"/>
              </w:rPr>
            </w:pPr>
            <w:r w:rsidRPr="00EF1F16">
              <w:rPr>
                <w:rFonts w:ascii="ＭＳ ゴシック" w:eastAsia="ＭＳ ゴシック" w:hAnsi="ＭＳ ゴシック" w:hint="eastAsia"/>
                <w:spacing w:val="150"/>
                <w:kern w:val="0"/>
                <w:szCs w:val="21"/>
                <w:fitText w:val="1260" w:id="-1772851455"/>
                <w:lang w:eastAsia="ja-JP"/>
              </w:rPr>
              <w:t>ＦＡ</w:t>
            </w:r>
            <w:r w:rsidRPr="00EF1F16">
              <w:rPr>
                <w:rFonts w:ascii="ＭＳ ゴシック" w:eastAsia="ＭＳ ゴシック" w:hAnsi="ＭＳ ゴシック" w:hint="eastAsia"/>
                <w:spacing w:val="15"/>
                <w:kern w:val="0"/>
                <w:szCs w:val="21"/>
                <w:fitText w:val="1260" w:id="-1772851455"/>
                <w:lang w:eastAsia="ja-JP"/>
              </w:rPr>
              <w:t>Ｘ</w:t>
            </w:r>
          </w:p>
        </w:tc>
        <w:tc>
          <w:tcPr>
            <w:tcW w:w="3074" w:type="dxa"/>
            <w:tcBorders>
              <w:top w:val="single" w:sz="4" w:space="0" w:color="auto"/>
              <w:left w:val="single" w:sz="4" w:space="0" w:color="auto"/>
              <w:bottom w:val="single" w:sz="4" w:space="0" w:color="auto"/>
              <w:right w:val="single" w:sz="4" w:space="0" w:color="auto"/>
            </w:tcBorders>
            <w:vAlign w:val="center"/>
          </w:tcPr>
          <w:p w14:paraId="2FE9F259" w14:textId="77777777" w:rsidR="00A047CB" w:rsidRPr="00353C19" w:rsidRDefault="00A047CB" w:rsidP="00DF43DC">
            <w:pPr>
              <w:widowControl/>
              <w:tabs>
                <w:tab w:val="left" w:pos="840"/>
                <w:tab w:val="center" w:pos="4252"/>
                <w:tab w:val="right" w:pos="8504"/>
              </w:tabs>
              <w:snapToGrid w:val="0"/>
              <w:ind w:left="210" w:firstLine="210"/>
              <w:jc w:val="left"/>
              <w:rPr>
                <w:rFonts w:ascii="ＭＳ ゴシック" w:eastAsia="ＭＳ ゴシック" w:hAnsi="ＭＳ ゴシック"/>
                <w:szCs w:val="21"/>
                <w:lang w:eastAsia="ja-JP"/>
              </w:rPr>
            </w:pPr>
          </w:p>
        </w:tc>
      </w:tr>
      <w:tr w:rsidR="00A047CB" w:rsidRPr="00353C19" w14:paraId="59550AFE" w14:textId="77777777" w:rsidTr="003A248B">
        <w:trPr>
          <w:trHeight w:val="851"/>
        </w:trPr>
        <w:tc>
          <w:tcPr>
            <w:tcW w:w="1984" w:type="dxa"/>
            <w:tcBorders>
              <w:top w:val="single" w:sz="4" w:space="0" w:color="auto"/>
              <w:left w:val="single" w:sz="4" w:space="0" w:color="auto"/>
              <w:bottom w:val="single" w:sz="4" w:space="0" w:color="auto"/>
              <w:right w:val="single" w:sz="4" w:space="0" w:color="auto"/>
            </w:tcBorders>
            <w:vAlign w:val="center"/>
            <w:hideMark/>
          </w:tcPr>
          <w:p w14:paraId="39FBE812" w14:textId="77777777" w:rsidR="00A047CB" w:rsidRPr="00353C19" w:rsidRDefault="00A047CB" w:rsidP="00353C19">
            <w:pPr>
              <w:widowControl/>
              <w:ind w:firstLine="210"/>
              <w:jc w:val="left"/>
              <w:rPr>
                <w:rFonts w:ascii="ＭＳ ゴシック" w:eastAsia="ＭＳ ゴシック" w:hAnsi="ＭＳ ゴシック" w:cs="Courier New"/>
                <w:szCs w:val="21"/>
                <w:lang w:eastAsia="ja-JP"/>
              </w:rPr>
            </w:pPr>
            <w:r w:rsidRPr="00EF1F16">
              <w:rPr>
                <w:rFonts w:ascii="ＭＳ ゴシック" w:eastAsia="ＭＳ ゴシック" w:hAnsi="ＭＳ ゴシック" w:cs="Courier New" w:hint="eastAsia"/>
                <w:spacing w:val="15"/>
                <w:kern w:val="0"/>
                <w:szCs w:val="21"/>
                <w:fitText w:val="1260" w:id="-1772851452"/>
                <w:lang w:eastAsia="ja-JP"/>
              </w:rPr>
              <w:t>電子メー</w:t>
            </w:r>
            <w:r w:rsidRPr="00EF1F16">
              <w:rPr>
                <w:rFonts w:ascii="ＭＳ ゴシック" w:eastAsia="ＭＳ ゴシック" w:hAnsi="ＭＳ ゴシック" w:cs="Courier New" w:hint="eastAsia"/>
                <w:spacing w:val="45"/>
                <w:kern w:val="0"/>
                <w:szCs w:val="21"/>
                <w:fitText w:val="1260" w:id="-1772851452"/>
                <w:lang w:eastAsia="ja-JP"/>
              </w:rPr>
              <w:t>ル</w:t>
            </w:r>
          </w:p>
        </w:tc>
        <w:tc>
          <w:tcPr>
            <w:tcW w:w="7185" w:type="dxa"/>
            <w:gridSpan w:val="3"/>
            <w:tcBorders>
              <w:top w:val="single" w:sz="4" w:space="0" w:color="auto"/>
              <w:left w:val="single" w:sz="4" w:space="0" w:color="auto"/>
              <w:bottom w:val="single" w:sz="4" w:space="0" w:color="auto"/>
              <w:right w:val="single" w:sz="4" w:space="0" w:color="auto"/>
            </w:tcBorders>
          </w:tcPr>
          <w:p w14:paraId="1002DFEC" w14:textId="77777777" w:rsidR="00A047CB" w:rsidRPr="00353C19" w:rsidRDefault="00A047CB" w:rsidP="00DF43DC">
            <w:pPr>
              <w:widowControl/>
              <w:ind w:left="210" w:firstLine="210"/>
              <w:jc w:val="left"/>
              <w:rPr>
                <w:rFonts w:ascii="ＭＳ ゴシック" w:eastAsia="ＭＳ ゴシック" w:hAnsi="ＭＳ ゴシック" w:cs="Courier New"/>
                <w:szCs w:val="21"/>
                <w:lang w:eastAsia="ja-JP"/>
              </w:rPr>
            </w:pPr>
          </w:p>
        </w:tc>
      </w:tr>
    </w:tbl>
    <w:p w14:paraId="2E939D33" w14:textId="77777777" w:rsidR="00A047CB" w:rsidRDefault="00A047CB" w:rsidP="00A047CB">
      <w:pPr>
        <w:rPr>
          <w:rFonts w:ascii="ＭＳ ゴシック" w:eastAsia="ＭＳ ゴシック" w:hAnsi="ＭＳ ゴシック"/>
          <w:lang w:eastAsia="ja-JP"/>
        </w:rPr>
      </w:pPr>
    </w:p>
    <w:p w14:paraId="700268B8" w14:textId="77777777" w:rsidR="003A248B" w:rsidRDefault="003A248B" w:rsidP="00A047CB">
      <w:pPr>
        <w:rPr>
          <w:rFonts w:ascii="ＭＳ ゴシック" w:eastAsia="ＭＳ ゴシック" w:hAnsi="ＭＳ ゴシック"/>
          <w:lang w:eastAsia="ja-JP"/>
        </w:rPr>
      </w:pPr>
    </w:p>
    <w:p w14:paraId="3D519C8D" w14:textId="77777777" w:rsidR="00A047CB" w:rsidRPr="00353C19" w:rsidRDefault="00A047CB" w:rsidP="00A047CB">
      <w:pPr>
        <w:rPr>
          <w:rFonts w:ascii="ＭＳ ゴシック" w:eastAsia="ＭＳ ゴシック" w:hAnsi="ＭＳ ゴシック"/>
          <w:lang w:eastAsia="ja-JP"/>
        </w:rPr>
      </w:pPr>
    </w:p>
    <w:sectPr w:rsidR="00A047CB" w:rsidRPr="00353C19" w:rsidSect="00D21FDF">
      <w:footerReference w:type="default" r:id="rId8"/>
      <w:type w:val="continuous"/>
      <w:pgSz w:w="11906" w:h="16838" w:code="9"/>
      <w:pgMar w:top="1021" w:right="851"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963E" w14:textId="77777777" w:rsidR="000724B6" w:rsidRDefault="000724B6">
      <w:r>
        <w:separator/>
      </w:r>
    </w:p>
  </w:endnote>
  <w:endnote w:type="continuationSeparator" w:id="0">
    <w:p w14:paraId="04144BBD" w14:textId="77777777" w:rsidR="000724B6" w:rsidRDefault="00072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SVb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970E" w14:textId="77777777" w:rsidR="007A5F46" w:rsidRDefault="007A5F46">
    <w:pPr>
      <w:pStyle w:val="a4"/>
      <w:rPr>
        <w:lang w:eastAsia="ja-JP"/>
      </w:rPr>
    </w:pPr>
    <w:r>
      <w:rPr>
        <w:rFonts w:hint="eastAsia"/>
        <w:lang w:eastAsia="ja-JP"/>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4376" w14:textId="77777777" w:rsidR="000724B6" w:rsidRDefault="000724B6">
      <w:r>
        <w:separator/>
      </w:r>
    </w:p>
  </w:footnote>
  <w:footnote w:type="continuationSeparator" w:id="0">
    <w:p w14:paraId="1DA2A372" w14:textId="77777777" w:rsidR="000724B6" w:rsidRDefault="00072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2CF7"/>
    <w:multiLevelType w:val="hybridMultilevel"/>
    <w:tmpl w:val="D46CCE14"/>
    <w:lvl w:ilvl="0" w:tplc="8C4E1812">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BA83DE0"/>
    <w:multiLevelType w:val="hybridMultilevel"/>
    <w:tmpl w:val="BE647732"/>
    <w:lvl w:ilvl="0" w:tplc="3B28EBC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F4B0728"/>
    <w:multiLevelType w:val="hybridMultilevel"/>
    <w:tmpl w:val="D5C8DD08"/>
    <w:lvl w:ilvl="0" w:tplc="F54E715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31BF27A1"/>
    <w:multiLevelType w:val="hybridMultilevel"/>
    <w:tmpl w:val="1BE0D4EA"/>
    <w:lvl w:ilvl="0" w:tplc="75FE114E">
      <w:start w:val="1"/>
      <w:numFmt w:val="decimalEnclosedCircle"/>
      <w:lvlText w:val="%1"/>
      <w:lvlJc w:val="left"/>
      <w:pPr>
        <w:tabs>
          <w:tab w:val="num" w:pos="780"/>
        </w:tabs>
        <w:ind w:left="780" w:hanging="360"/>
      </w:pPr>
      <w:rPr>
        <w:rFonts w:hint="eastAsia"/>
      </w:rPr>
    </w:lvl>
    <w:lvl w:ilvl="1" w:tplc="BA2A79C6">
      <w:start w:val="5"/>
      <w:numFmt w:val="decimalFullWidth"/>
      <w:lvlText w:val="%2．"/>
      <w:lvlJc w:val="left"/>
      <w:pPr>
        <w:tabs>
          <w:tab w:val="num" w:pos="1260"/>
        </w:tabs>
        <w:ind w:left="1260" w:hanging="42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4DC41386"/>
    <w:multiLevelType w:val="hybridMultilevel"/>
    <w:tmpl w:val="252C746E"/>
    <w:lvl w:ilvl="0" w:tplc="64DCBE86">
      <w:start w:val="1"/>
      <w:numFmt w:val="decimalFullWidth"/>
      <w:lvlText w:val="（%1）"/>
      <w:lvlJc w:val="left"/>
      <w:pPr>
        <w:tabs>
          <w:tab w:val="num" w:pos="900"/>
        </w:tabs>
        <w:ind w:left="900" w:hanging="720"/>
      </w:pPr>
      <w:rPr>
        <w:rFonts w:hint="eastAsia"/>
      </w:rPr>
    </w:lvl>
    <w:lvl w:ilvl="1" w:tplc="72EAE866">
      <w:start w:val="2"/>
      <w:numFmt w:val="decimalEnclosedCircle"/>
      <w:lvlText w:val="%2"/>
      <w:lvlJc w:val="left"/>
      <w:pPr>
        <w:tabs>
          <w:tab w:val="num" w:pos="1260"/>
        </w:tabs>
        <w:ind w:left="1260" w:hanging="360"/>
      </w:pPr>
      <w:rPr>
        <w:rFonts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55322DBA"/>
    <w:multiLevelType w:val="hybridMultilevel"/>
    <w:tmpl w:val="A618701C"/>
    <w:lvl w:ilvl="0" w:tplc="0D3E6CC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5D1E2036"/>
    <w:multiLevelType w:val="hybridMultilevel"/>
    <w:tmpl w:val="DDB4BB7C"/>
    <w:lvl w:ilvl="0" w:tplc="7DFE1CAE">
      <w:start w:val="1"/>
      <w:numFmt w:val="decimalFullWidth"/>
      <w:lvlText w:val="（%1）"/>
      <w:lvlJc w:val="left"/>
      <w:pPr>
        <w:tabs>
          <w:tab w:val="num" w:pos="930"/>
        </w:tabs>
        <w:ind w:left="930" w:hanging="720"/>
      </w:pPr>
      <w:rPr>
        <w:rFonts w:hint="eastAsia"/>
      </w:rPr>
    </w:lvl>
    <w:lvl w:ilvl="1" w:tplc="1AEE5E2E">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07470B8"/>
    <w:multiLevelType w:val="hybridMultilevel"/>
    <w:tmpl w:val="454E2B56"/>
    <w:lvl w:ilvl="0" w:tplc="B072B41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41C1BF8"/>
    <w:multiLevelType w:val="hybridMultilevel"/>
    <w:tmpl w:val="C8B446AA"/>
    <w:lvl w:ilvl="0" w:tplc="06DA4FF2">
      <w:start w:val="1"/>
      <w:numFmt w:val="decimalFullWidth"/>
      <w:lvlText w:val="%1、"/>
      <w:lvlJc w:val="left"/>
      <w:pPr>
        <w:tabs>
          <w:tab w:val="num" w:pos="420"/>
        </w:tabs>
        <w:ind w:left="420" w:hanging="420"/>
      </w:pPr>
      <w:rPr>
        <w:rFonts w:hint="eastAsia"/>
      </w:rPr>
    </w:lvl>
    <w:lvl w:ilvl="1" w:tplc="556EBF20">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80725130">
    <w:abstractNumId w:val="8"/>
  </w:num>
  <w:num w:numId="2" w16cid:durableId="1670522831">
    <w:abstractNumId w:val="1"/>
  </w:num>
  <w:num w:numId="3" w16cid:durableId="2095125516">
    <w:abstractNumId w:val="6"/>
  </w:num>
  <w:num w:numId="4" w16cid:durableId="908149322">
    <w:abstractNumId w:val="3"/>
  </w:num>
  <w:num w:numId="5" w16cid:durableId="1456943677">
    <w:abstractNumId w:val="7"/>
  </w:num>
  <w:num w:numId="6" w16cid:durableId="1005207424">
    <w:abstractNumId w:val="4"/>
  </w:num>
  <w:num w:numId="7" w16cid:durableId="1751461599">
    <w:abstractNumId w:val="0"/>
  </w:num>
  <w:num w:numId="8" w16cid:durableId="213929983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361511">
    <w:abstractNumId w:val="5"/>
  </w:num>
  <w:num w:numId="10" w16cid:durableId="49075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BCF"/>
    <w:rsid w:val="00007708"/>
    <w:rsid w:val="0001418D"/>
    <w:rsid w:val="0001673D"/>
    <w:rsid w:val="0003082D"/>
    <w:rsid w:val="00035CBF"/>
    <w:rsid w:val="00036C30"/>
    <w:rsid w:val="00045144"/>
    <w:rsid w:val="00045B52"/>
    <w:rsid w:val="000465B6"/>
    <w:rsid w:val="000478BF"/>
    <w:rsid w:val="000724B6"/>
    <w:rsid w:val="00074C12"/>
    <w:rsid w:val="0007670F"/>
    <w:rsid w:val="00086829"/>
    <w:rsid w:val="00087EBF"/>
    <w:rsid w:val="00097F2B"/>
    <w:rsid w:val="000A0EDD"/>
    <w:rsid w:val="000B0C63"/>
    <w:rsid w:val="000C148D"/>
    <w:rsid w:val="000D4C1E"/>
    <w:rsid w:val="000E0BBE"/>
    <w:rsid w:val="000E6F18"/>
    <w:rsid w:val="001000B4"/>
    <w:rsid w:val="001321D0"/>
    <w:rsid w:val="001671C7"/>
    <w:rsid w:val="001864A7"/>
    <w:rsid w:val="00191E94"/>
    <w:rsid w:val="001C4901"/>
    <w:rsid w:val="001D073B"/>
    <w:rsid w:val="001E0B27"/>
    <w:rsid w:val="001E2323"/>
    <w:rsid w:val="001F033B"/>
    <w:rsid w:val="002105F5"/>
    <w:rsid w:val="00214A15"/>
    <w:rsid w:val="00223EB1"/>
    <w:rsid w:val="00232C4D"/>
    <w:rsid w:val="00250493"/>
    <w:rsid w:val="0025493D"/>
    <w:rsid w:val="0026480D"/>
    <w:rsid w:val="00264F77"/>
    <w:rsid w:val="00265BD7"/>
    <w:rsid w:val="002730E6"/>
    <w:rsid w:val="002948A6"/>
    <w:rsid w:val="00297884"/>
    <w:rsid w:val="002A24A6"/>
    <w:rsid w:val="002A6E4A"/>
    <w:rsid w:val="002A7CAC"/>
    <w:rsid w:val="002C2FEF"/>
    <w:rsid w:val="002C385C"/>
    <w:rsid w:val="002C42F7"/>
    <w:rsid w:val="002D3097"/>
    <w:rsid w:val="002F0D3A"/>
    <w:rsid w:val="00300D76"/>
    <w:rsid w:val="00320F31"/>
    <w:rsid w:val="003258D8"/>
    <w:rsid w:val="00342196"/>
    <w:rsid w:val="00346875"/>
    <w:rsid w:val="00353C19"/>
    <w:rsid w:val="003551EF"/>
    <w:rsid w:val="00383316"/>
    <w:rsid w:val="00393676"/>
    <w:rsid w:val="003A248B"/>
    <w:rsid w:val="003A28DD"/>
    <w:rsid w:val="003A598D"/>
    <w:rsid w:val="003A77A0"/>
    <w:rsid w:val="003C59BC"/>
    <w:rsid w:val="003C59FD"/>
    <w:rsid w:val="003D5696"/>
    <w:rsid w:val="003F5BB0"/>
    <w:rsid w:val="00405A03"/>
    <w:rsid w:val="0041166D"/>
    <w:rsid w:val="0042249E"/>
    <w:rsid w:val="004271AA"/>
    <w:rsid w:val="004271F0"/>
    <w:rsid w:val="00434DF6"/>
    <w:rsid w:val="00435649"/>
    <w:rsid w:val="00460E70"/>
    <w:rsid w:val="00471C3C"/>
    <w:rsid w:val="0047665D"/>
    <w:rsid w:val="004868DB"/>
    <w:rsid w:val="004A465F"/>
    <w:rsid w:val="004A477D"/>
    <w:rsid w:val="004A7BA0"/>
    <w:rsid w:val="004C2290"/>
    <w:rsid w:val="004C3C91"/>
    <w:rsid w:val="004D09B3"/>
    <w:rsid w:val="004D09C6"/>
    <w:rsid w:val="004D7439"/>
    <w:rsid w:val="004F3244"/>
    <w:rsid w:val="00506D1A"/>
    <w:rsid w:val="0051335D"/>
    <w:rsid w:val="00522E54"/>
    <w:rsid w:val="00523E91"/>
    <w:rsid w:val="00540E54"/>
    <w:rsid w:val="00586C7E"/>
    <w:rsid w:val="00591419"/>
    <w:rsid w:val="00593283"/>
    <w:rsid w:val="00596F09"/>
    <w:rsid w:val="005A2273"/>
    <w:rsid w:val="005B57EA"/>
    <w:rsid w:val="005C4E1C"/>
    <w:rsid w:val="005C7045"/>
    <w:rsid w:val="005C7D45"/>
    <w:rsid w:val="005D0A52"/>
    <w:rsid w:val="005D49A3"/>
    <w:rsid w:val="005F0040"/>
    <w:rsid w:val="005F286A"/>
    <w:rsid w:val="006117A1"/>
    <w:rsid w:val="00614990"/>
    <w:rsid w:val="0062713F"/>
    <w:rsid w:val="0062735F"/>
    <w:rsid w:val="0064014E"/>
    <w:rsid w:val="006401E5"/>
    <w:rsid w:val="0064078E"/>
    <w:rsid w:val="0064286A"/>
    <w:rsid w:val="00682104"/>
    <w:rsid w:val="00686CD2"/>
    <w:rsid w:val="00697F25"/>
    <w:rsid w:val="006A2678"/>
    <w:rsid w:val="006A36B4"/>
    <w:rsid w:val="006A6EEF"/>
    <w:rsid w:val="006B01B9"/>
    <w:rsid w:val="006B1C25"/>
    <w:rsid w:val="006B6852"/>
    <w:rsid w:val="006C5E20"/>
    <w:rsid w:val="006D1ACD"/>
    <w:rsid w:val="006E4412"/>
    <w:rsid w:val="0070045C"/>
    <w:rsid w:val="007018DC"/>
    <w:rsid w:val="00703C01"/>
    <w:rsid w:val="00712CE9"/>
    <w:rsid w:val="00727B3F"/>
    <w:rsid w:val="007428B7"/>
    <w:rsid w:val="0075290E"/>
    <w:rsid w:val="007540BF"/>
    <w:rsid w:val="00761B8E"/>
    <w:rsid w:val="00765BFD"/>
    <w:rsid w:val="0077557C"/>
    <w:rsid w:val="00776316"/>
    <w:rsid w:val="00785822"/>
    <w:rsid w:val="00786864"/>
    <w:rsid w:val="007A1BEF"/>
    <w:rsid w:val="007A5F46"/>
    <w:rsid w:val="007A7E3D"/>
    <w:rsid w:val="007C0238"/>
    <w:rsid w:val="007D045D"/>
    <w:rsid w:val="007D5BFF"/>
    <w:rsid w:val="007F70FF"/>
    <w:rsid w:val="008017B8"/>
    <w:rsid w:val="00842A41"/>
    <w:rsid w:val="00857DC2"/>
    <w:rsid w:val="00861751"/>
    <w:rsid w:val="00870950"/>
    <w:rsid w:val="0087436E"/>
    <w:rsid w:val="008806C3"/>
    <w:rsid w:val="008857E0"/>
    <w:rsid w:val="0089188B"/>
    <w:rsid w:val="008A57D0"/>
    <w:rsid w:val="008B4F01"/>
    <w:rsid w:val="008B6257"/>
    <w:rsid w:val="008C1784"/>
    <w:rsid w:val="008D0C58"/>
    <w:rsid w:val="008E77D5"/>
    <w:rsid w:val="008F3915"/>
    <w:rsid w:val="00904AAF"/>
    <w:rsid w:val="009063EC"/>
    <w:rsid w:val="00917663"/>
    <w:rsid w:val="0092194B"/>
    <w:rsid w:val="00923124"/>
    <w:rsid w:val="00940958"/>
    <w:rsid w:val="0095414B"/>
    <w:rsid w:val="00970047"/>
    <w:rsid w:val="009754A0"/>
    <w:rsid w:val="00982FAB"/>
    <w:rsid w:val="00987F1F"/>
    <w:rsid w:val="009B70AE"/>
    <w:rsid w:val="009D2619"/>
    <w:rsid w:val="009D64AB"/>
    <w:rsid w:val="009D6A56"/>
    <w:rsid w:val="009E18C1"/>
    <w:rsid w:val="009F2418"/>
    <w:rsid w:val="009F2A7A"/>
    <w:rsid w:val="00A02319"/>
    <w:rsid w:val="00A047CB"/>
    <w:rsid w:val="00A109C1"/>
    <w:rsid w:val="00A13909"/>
    <w:rsid w:val="00A143AE"/>
    <w:rsid w:val="00A25A84"/>
    <w:rsid w:val="00A354CE"/>
    <w:rsid w:val="00A357A5"/>
    <w:rsid w:val="00A432AA"/>
    <w:rsid w:val="00A50915"/>
    <w:rsid w:val="00A5629F"/>
    <w:rsid w:val="00A574B5"/>
    <w:rsid w:val="00A6224D"/>
    <w:rsid w:val="00A81915"/>
    <w:rsid w:val="00A81C3B"/>
    <w:rsid w:val="00A87B42"/>
    <w:rsid w:val="00A915DA"/>
    <w:rsid w:val="00AA25CE"/>
    <w:rsid w:val="00AA47B0"/>
    <w:rsid w:val="00AB3107"/>
    <w:rsid w:val="00AC536D"/>
    <w:rsid w:val="00AD6B99"/>
    <w:rsid w:val="00AE5C3F"/>
    <w:rsid w:val="00AF2F36"/>
    <w:rsid w:val="00B042EA"/>
    <w:rsid w:val="00B24219"/>
    <w:rsid w:val="00B2651A"/>
    <w:rsid w:val="00B27B46"/>
    <w:rsid w:val="00B27D4D"/>
    <w:rsid w:val="00B56366"/>
    <w:rsid w:val="00B600A8"/>
    <w:rsid w:val="00B640E4"/>
    <w:rsid w:val="00B7494A"/>
    <w:rsid w:val="00B75A94"/>
    <w:rsid w:val="00B76759"/>
    <w:rsid w:val="00B805D3"/>
    <w:rsid w:val="00B86DD6"/>
    <w:rsid w:val="00BC39AC"/>
    <w:rsid w:val="00BC769D"/>
    <w:rsid w:val="00BD63BD"/>
    <w:rsid w:val="00BE22ED"/>
    <w:rsid w:val="00C031D6"/>
    <w:rsid w:val="00C03C9E"/>
    <w:rsid w:val="00C06622"/>
    <w:rsid w:val="00C15A48"/>
    <w:rsid w:val="00C27DB8"/>
    <w:rsid w:val="00C3337A"/>
    <w:rsid w:val="00C448FA"/>
    <w:rsid w:val="00C45711"/>
    <w:rsid w:val="00C4622F"/>
    <w:rsid w:val="00C469C9"/>
    <w:rsid w:val="00C47A0F"/>
    <w:rsid w:val="00C54601"/>
    <w:rsid w:val="00C600D2"/>
    <w:rsid w:val="00C72B6E"/>
    <w:rsid w:val="00C800DE"/>
    <w:rsid w:val="00C92D40"/>
    <w:rsid w:val="00CA4F8F"/>
    <w:rsid w:val="00CA620B"/>
    <w:rsid w:val="00CB41F9"/>
    <w:rsid w:val="00CB59E8"/>
    <w:rsid w:val="00CC13ED"/>
    <w:rsid w:val="00CC39A7"/>
    <w:rsid w:val="00CE2440"/>
    <w:rsid w:val="00D02325"/>
    <w:rsid w:val="00D023A5"/>
    <w:rsid w:val="00D03053"/>
    <w:rsid w:val="00D03841"/>
    <w:rsid w:val="00D21FDF"/>
    <w:rsid w:val="00D364D0"/>
    <w:rsid w:val="00D51ECA"/>
    <w:rsid w:val="00D6197D"/>
    <w:rsid w:val="00D67123"/>
    <w:rsid w:val="00D85797"/>
    <w:rsid w:val="00DA2071"/>
    <w:rsid w:val="00DA591E"/>
    <w:rsid w:val="00DA6357"/>
    <w:rsid w:val="00DB20C5"/>
    <w:rsid w:val="00DB6454"/>
    <w:rsid w:val="00DF185C"/>
    <w:rsid w:val="00DF43DC"/>
    <w:rsid w:val="00DF52E2"/>
    <w:rsid w:val="00E044C8"/>
    <w:rsid w:val="00E05C92"/>
    <w:rsid w:val="00E071D3"/>
    <w:rsid w:val="00E17BF9"/>
    <w:rsid w:val="00E27C86"/>
    <w:rsid w:val="00E32919"/>
    <w:rsid w:val="00E32BCF"/>
    <w:rsid w:val="00E549F0"/>
    <w:rsid w:val="00E63526"/>
    <w:rsid w:val="00E65A0D"/>
    <w:rsid w:val="00EA6A80"/>
    <w:rsid w:val="00EC6FCA"/>
    <w:rsid w:val="00ED7F10"/>
    <w:rsid w:val="00EE1365"/>
    <w:rsid w:val="00EF0C22"/>
    <w:rsid w:val="00EF1B10"/>
    <w:rsid w:val="00EF1F16"/>
    <w:rsid w:val="00EF580C"/>
    <w:rsid w:val="00F03DA9"/>
    <w:rsid w:val="00F22A78"/>
    <w:rsid w:val="00F271FA"/>
    <w:rsid w:val="00F308BC"/>
    <w:rsid w:val="00F33B55"/>
    <w:rsid w:val="00F54F57"/>
    <w:rsid w:val="00F56D1F"/>
    <w:rsid w:val="00F7547F"/>
    <w:rsid w:val="00F82712"/>
    <w:rsid w:val="00F91166"/>
    <w:rsid w:val="00F94E64"/>
    <w:rsid w:val="00FA4CBF"/>
    <w:rsid w:val="00FB0231"/>
    <w:rsid w:val="00FD453B"/>
    <w:rsid w:val="00FD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D13EFA"/>
  <w15:chartTrackingRefBased/>
  <w15:docId w15:val="{9F2987DE-03AC-4658-B6C4-11636266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Date"/>
    <w:basedOn w:val="a"/>
    <w:next w:val="a"/>
    <w:rPr>
      <w:rFonts w:ascii="ＭＳ 明朝" w:hAnsi="ＭＳ 明朝"/>
      <w:sz w:val="28"/>
      <w:lang w:eastAsia="ja-JP"/>
    </w:rPr>
  </w:style>
  <w:style w:type="paragraph" w:styleId="a7">
    <w:name w:val="Plain Text"/>
    <w:basedOn w:val="a"/>
    <w:link w:val="a8"/>
    <w:unhideWhenUsed/>
    <w:rsid w:val="004D7439"/>
    <w:rPr>
      <w:rFonts w:ascii="ＭＳ 明朝" w:hAnsi="Courier New" w:cs="Courier New"/>
      <w:szCs w:val="21"/>
      <w:lang w:eastAsia="ja-JP"/>
    </w:rPr>
  </w:style>
  <w:style w:type="character" w:customStyle="1" w:styleId="a8">
    <w:name w:val="書式なし (文字)"/>
    <w:link w:val="a7"/>
    <w:rsid w:val="004D7439"/>
    <w:rPr>
      <w:rFonts w:ascii="ＭＳ 明朝" w:eastAsia="ＭＳ 明朝" w:hAnsi="Courier New" w:cs="Courier New"/>
      <w:kern w:val="2"/>
      <w:sz w:val="21"/>
      <w:szCs w:val="21"/>
      <w:lang w:val="en-US" w:eastAsia="ja-JP" w:bidi="ar-SA"/>
    </w:rPr>
  </w:style>
  <w:style w:type="paragraph" w:styleId="Web">
    <w:name w:val="Normal (Web)"/>
    <w:basedOn w:val="a"/>
    <w:rsid w:val="004D7439"/>
    <w:pPr>
      <w:widowControl/>
      <w:spacing w:before="100" w:beforeAutospacing="1" w:after="100" w:afterAutospacing="1"/>
      <w:jc w:val="left"/>
    </w:pPr>
    <w:rPr>
      <w:rFonts w:ascii="ＭＳ Ｐゴシック" w:eastAsia="ＭＳ Ｐゴシック" w:hAnsi="ＭＳ Ｐゴシック" w:cs="ＭＳ Ｐゴシック"/>
      <w:kern w:val="0"/>
      <w:sz w:val="24"/>
      <w:lang w:eastAsia="ja-JP"/>
    </w:rPr>
  </w:style>
  <w:style w:type="table" w:styleId="a9">
    <w:name w:val="Table Grid"/>
    <w:basedOn w:val="a1"/>
    <w:rsid w:val="004D74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
    <w:name w:val="f2"/>
    <w:basedOn w:val="a"/>
    <w:rsid w:val="004F3244"/>
    <w:pPr>
      <w:widowControl/>
      <w:spacing w:before="100" w:beforeAutospacing="1" w:after="100" w:afterAutospacing="1"/>
      <w:jc w:val="left"/>
    </w:pPr>
    <w:rPr>
      <w:rFonts w:ascii="lr SVbN" w:eastAsia="ＭＳ Ｐゴシック" w:hAnsi="lr SVbN" w:cs="ＭＳ Ｐゴシック"/>
      <w:kern w:val="0"/>
      <w:sz w:val="28"/>
      <w:szCs w:val="28"/>
      <w:lang w:eastAsia="ja-JP"/>
    </w:rPr>
  </w:style>
  <w:style w:type="paragraph" w:styleId="aa">
    <w:name w:val="Balloon Text"/>
    <w:basedOn w:val="a"/>
    <w:semiHidden/>
    <w:rsid w:val="000478BF"/>
    <w:rPr>
      <w:rFonts w:ascii="Arial" w:eastAsia="ＭＳ ゴシック" w:hAnsi="Arial"/>
      <w:sz w:val="18"/>
      <w:szCs w:val="18"/>
    </w:rPr>
  </w:style>
  <w:style w:type="character" w:styleId="ab">
    <w:name w:val="Hyperlink"/>
    <w:rsid w:val="00460E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97365">
      <w:bodyDiv w:val="1"/>
      <w:marLeft w:val="0"/>
      <w:marRight w:val="0"/>
      <w:marTop w:val="0"/>
      <w:marBottom w:val="0"/>
      <w:divBdr>
        <w:top w:val="none" w:sz="0" w:space="0" w:color="auto"/>
        <w:left w:val="none" w:sz="0" w:space="0" w:color="auto"/>
        <w:bottom w:val="none" w:sz="0" w:space="0" w:color="auto"/>
        <w:right w:val="none" w:sz="0" w:space="0" w:color="auto"/>
      </w:divBdr>
      <w:divsChild>
        <w:div w:id="1767002032">
          <w:marLeft w:val="240"/>
          <w:marRight w:val="0"/>
          <w:marTop w:val="0"/>
          <w:marBottom w:val="0"/>
          <w:divBdr>
            <w:top w:val="none" w:sz="0" w:space="0" w:color="auto"/>
            <w:left w:val="none" w:sz="0" w:space="0" w:color="auto"/>
            <w:bottom w:val="none" w:sz="0" w:space="0" w:color="auto"/>
            <w:right w:val="none" w:sz="0" w:space="0" w:color="auto"/>
          </w:divBdr>
          <w:divsChild>
            <w:div w:id="864709455">
              <w:marLeft w:val="240"/>
              <w:marRight w:val="0"/>
              <w:marTop w:val="0"/>
              <w:marBottom w:val="0"/>
              <w:divBdr>
                <w:top w:val="none" w:sz="0" w:space="0" w:color="auto"/>
                <w:left w:val="none" w:sz="0" w:space="0" w:color="auto"/>
                <w:bottom w:val="none" w:sz="0" w:space="0" w:color="auto"/>
                <w:right w:val="none" w:sz="0" w:space="0" w:color="auto"/>
              </w:divBdr>
              <w:divsChild>
                <w:div w:id="7294207">
                  <w:marLeft w:val="240"/>
                  <w:marRight w:val="0"/>
                  <w:marTop w:val="0"/>
                  <w:marBottom w:val="0"/>
                  <w:divBdr>
                    <w:top w:val="none" w:sz="0" w:space="0" w:color="auto"/>
                    <w:left w:val="none" w:sz="0" w:space="0" w:color="auto"/>
                    <w:bottom w:val="none" w:sz="0" w:space="0" w:color="auto"/>
                    <w:right w:val="none" w:sz="0" w:space="0" w:color="auto"/>
                  </w:divBdr>
                </w:div>
                <w:div w:id="517280331">
                  <w:marLeft w:val="240"/>
                  <w:marRight w:val="0"/>
                  <w:marTop w:val="0"/>
                  <w:marBottom w:val="0"/>
                  <w:divBdr>
                    <w:top w:val="none" w:sz="0" w:space="0" w:color="auto"/>
                    <w:left w:val="none" w:sz="0" w:space="0" w:color="auto"/>
                    <w:bottom w:val="none" w:sz="0" w:space="0" w:color="auto"/>
                    <w:right w:val="none" w:sz="0" w:space="0" w:color="auto"/>
                  </w:divBdr>
                </w:div>
                <w:div w:id="704595927">
                  <w:marLeft w:val="240"/>
                  <w:marRight w:val="0"/>
                  <w:marTop w:val="0"/>
                  <w:marBottom w:val="0"/>
                  <w:divBdr>
                    <w:top w:val="none" w:sz="0" w:space="0" w:color="auto"/>
                    <w:left w:val="none" w:sz="0" w:space="0" w:color="auto"/>
                    <w:bottom w:val="none" w:sz="0" w:space="0" w:color="auto"/>
                    <w:right w:val="none" w:sz="0" w:space="0" w:color="auto"/>
                  </w:divBdr>
                </w:div>
                <w:div w:id="805049990">
                  <w:marLeft w:val="240"/>
                  <w:marRight w:val="0"/>
                  <w:marTop w:val="0"/>
                  <w:marBottom w:val="0"/>
                  <w:divBdr>
                    <w:top w:val="none" w:sz="0" w:space="0" w:color="auto"/>
                    <w:left w:val="none" w:sz="0" w:space="0" w:color="auto"/>
                    <w:bottom w:val="none" w:sz="0" w:space="0" w:color="auto"/>
                    <w:right w:val="none" w:sz="0" w:space="0" w:color="auto"/>
                  </w:divBdr>
                </w:div>
                <w:div w:id="973411915">
                  <w:marLeft w:val="240"/>
                  <w:marRight w:val="0"/>
                  <w:marTop w:val="0"/>
                  <w:marBottom w:val="0"/>
                  <w:divBdr>
                    <w:top w:val="none" w:sz="0" w:space="0" w:color="auto"/>
                    <w:left w:val="none" w:sz="0" w:space="0" w:color="auto"/>
                    <w:bottom w:val="none" w:sz="0" w:space="0" w:color="auto"/>
                    <w:right w:val="none" w:sz="0" w:space="0" w:color="auto"/>
                  </w:divBdr>
                </w:div>
                <w:div w:id="1126044960">
                  <w:marLeft w:val="240"/>
                  <w:marRight w:val="0"/>
                  <w:marTop w:val="0"/>
                  <w:marBottom w:val="0"/>
                  <w:divBdr>
                    <w:top w:val="none" w:sz="0" w:space="0" w:color="auto"/>
                    <w:left w:val="none" w:sz="0" w:space="0" w:color="auto"/>
                    <w:bottom w:val="none" w:sz="0" w:space="0" w:color="auto"/>
                    <w:right w:val="none" w:sz="0" w:space="0" w:color="auto"/>
                  </w:divBdr>
                </w:div>
                <w:div w:id="1285382237">
                  <w:marLeft w:val="240"/>
                  <w:marRight w:val="0"/>
                  <w:marTop w:val="0"/>
                  <w:marBottom w:val="0"/>
                  <w:divBdr>
                    <w:top w:val="none" w:sz="0" w:space="0" w:color="auto"/>
                    <w:left w:val="none" w:sz="0" w:space="0" w:color="auto"/>
                    <w:bottom w:val="none" w:sz="0" w:space="0" w:color="auto"/>
                    <w:right w:val="none" w:sz="0" w:space="0" w:color="auto"/>
                  </w:divBdr>
                </w:div>
                <w:div w:id="1582135883">
                  <w:marLeft w:val="240"/>
                  <w:marRight w:val="0"/>
                  <w:marTop w:val="0"/>
                  <w:marBottom w:val="0"/>
                  <w:divBdr>
                    <w:top w:val="none" w:sz="0" w:space="0" w:color="auto"/>
                    <w:left w:val="none" w:sz="0" w:space="0" w:color="auto"/>
                    <w:bottom w:val="none" w:sz="0" w:space="0" w:color="auto"/>
                    <w:right w:val="none" w:sz="0" w:space="0" w:color="auto"/>
                  </w:divBdr>
                </w:div>
                <w:div w:id="1957566040">
                  <w:marLeft w:val="240"/>
                  <w:marRight w:val="0"/>
                  <w:marTop w:val="0"/>
                  <w:marBottom w:val="0"/>
                  <w:divBdr>
                    <w:top w:val="none" w:sz="0" w:space="0" w:color="auto"/>
                    <w:left w:val="none" w:sz="0" w:space="0" w:color="auto"/>
                    <w:bottom w:val="none" w:sz="0" w:space="0" w:color="auto"/>
                    <w:right w:val="none" w:sz="0" w:space="0" w:color="auto"/>
                  </w:divBdr>
                </w:div>
                <w:div w:id="20859560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3088">
      <w:bodyDiv w:val="1"/>
      <w:marLeft w:val="0"/>
      <w:marRight w:val="0"/>
      <w:marTop w:val="0"/>
      <w:marBottom w:val="0"/>
      <w:divBdr>
        <w:top w:val="none" w:sz="0" w:space="0" w:color="auto"/>
        <w:left w:val="none" w:sz="0" w:space="0" w:color="auto"/>
        <w:bottom w:val="none" w:sz="0" w:space="0" w:color="auto"/>
        <w:right w:val="none" w:sz="0" w:space="0" w:color="auto"/>
      </w:divBdr>
      <w:divsChild>
        <w:div w:id="125464780">
          <w:marLeft w:val="240"/>
          <w:marRight w:val="0"/>
          <w:marTop w:val="0"/>
          <w:marBottom w:val="0"/>
          <w:divBdr>
            <w:top w:val="none" w:sz="0" w:space="0" w:color="auto"/>
            <w:left w:val="none" w:sz="0" w:space="0" w:color="auto"/>
            <w:bottom w:val="none" w:sz="0" w:space="0" w:color="auto"/>
            <w:right w:val="none" w:sz="0" w:space="0" w:color="auto"/>
          </w:divBdr>
        </w:div>
        <w:div w:id="1088119224">
          <w:marLeft w:val="240"/>
          <w:marRight w:val="0"/>
          <w:marTop w:val="0"/>
          <w:marBottom w:val="0"/>
          <w:divBdr>
            <w:top w:val="none" w:sz="0" w:space="0" w:color="auto"/>
            <w:left w:val="none" w:sz="0" w:space="0" w:color="auto"/>
            <w:bottom w:val="none" w:sz="0" w:space="0" w:color="auto"/>
            <w:right w:val="none" w:sz="0" w:space="0" w:color="auto"/>
          </w:divBdr>
        </w:div>
        <w:div w:id="1995723445">
          <w:marLeft w:val="240"/>
          <w:marRight w:val="0"/>
          <w:marTop w:val="0"/>
          <w:marBottom w:val="0"/>
          <w:divBdr>
            <w:top w:val="none" w:sz="0" w:space="0" w:color="auto"/>
            <w:left w:val="none" w:sz="0" w:space="0" w:color="auto"/>
            <w:bottom w:val="none" w:sz="0" w:space="0" w:color="auto"/>
            <w:right w:val="none" w:sz="0" w:space="0" w:color="auto"/>
          </w:divBdr>
          <w:divsChild>
            <w:div w:id="280646758">
              <w:marLeft w:val="240"/>
              <w:marRight w:val="0"/>
              <w:marTop w:val="0"/>
              <w:marBottom w:val="0"/>
              <w:divBdr>
                <w:top w:val="none" w:sz="0" w:space="0" w:color="auto"/>
                <w:left w:val="none" w:sz="0" w:space="0" w:color="auto"/>
                <w:bottom w:val="none" w:sz="0" w:space="0" w:color="auto"/>
                <w:right w:val="none" w:sz="0" w:space="0" w:color="auto"/>
              </w:divBdr>
            </w:div>
            <w:div w:id="1883250514">
              <w:marLeft w:val="240"/>
              <w:marRight w:val="0"/>
              <w:marTop w:val="0"/>
              <w:marBottom w:val="0"/>
              <w:divBdr>
                <w:top w:val="none" w:sz="0" w:space="0" w:color="auto"/>
                <w:left w:val="none" w:sz="0" w:space="0" w:color="auto"/>
                <w:bottom w:val="none" w:sz="0" w:space="0" w:color="auto"/>
                <w:right w:val="none" w:sz="0" w:space="0" w:color="auto"/>
              </w:divBdr>
            </w:div>
          </w:divsChild>
        </w:div>
        <w:div w:id="210306663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56026-AE8F-4169-B04F-BE4F59A4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104</Words>
  <Characters>594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仕様書の内容</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高橋和弘</cp:lastModifiedBy>
  <cp:revision>8</cp:revision>
  <cp:lastPrinted>2025-08-07T08:30:00Z</cp:lastPrinted>
  <dcterms:created xsi:type="dcterms:W3CDTF">2021-06-10T11:10:00Z</dcterms:created>
  <dcterms:modified xsi:type="dcterms:W3CDTF">2026-08-27T06:29:00Z</dcterms:modified>
</cp:coreProperties>
</file>