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0</w:t>
      </w:r>
      <w:r>
        <w:rPr>
          <w:rFonts w:hint="eastAsia" w:ascii="ＭＳ 明朝" w:hAnsi="ＭＳ 明朝" w:eastAsia="ＭＳ 明朝"/>
        </w:rPr>
        <w:t>号（第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6325" w:leftChars="270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印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今治ものづくりエール支援金精算払請求書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日付今治市指令</w:t>
      </w:r>
      <w:bookmarkStart w:id="0" w:name="_GoBack"/>
      <w:bookmarkEnd w:id="0"/>
      <w:r>
        <w:rPr>
          <w:rFonts w:hint="eastAsia" w:ascii="ＭＳ 明朝" w:hAnsi="ＭＳ 明朝" w:eastAsia="ＭＳ 明朝"/>
        </w:rPr>
        <w:t>産商第　　号をもって交付決定通知のあった支援事業について、今治ものづくりエール支援金交付要綱第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条第１項の規定により、下記のとおり請求します。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請求額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金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口座振替依頼書</w:t>
      </w:r>
    </w:p>
    <w:tbl>
      <w:tblPr>
        <w:tblStyle w:val="1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030"/>
        <w:gridCol w:w="1030"/>
        <w:gridCol w:w="1030"/>
        <w:gridCol w:w="1031"/>
        <w:gridCol w:w="630"/>
        <w:gridCol w:w="455"/>
        <w:gridCol w:w="188"/>
        <w:gridCol w:w="267"/>
        <w:gridCol w:w="455"/>
        <w:gridCol w:w="455"/>
        <w:gridCol w:w="96"/>
        <w:gridCol w:w="359"/>
        <w:gridCol w:w="455"/>
        <w:gridCol w:w="461"/>
      </w:tblGrid>
      <w:tr>
        <w:trPr>
          <w:trHeight w:val="874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</w:t>
            </w:r>
          </w:p>
        </w:tc>
        <w:tc>
          <w:tcPr>
            <w:tcW w:w="412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銀行・信用金庫</w:t>
            </w:r>
          </w:p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信用組合・農協</w:t>
            </w:r>
          </w:p>
        </w:tc>
        <w:tc>
          <w:tcPr>
            <w:tcW w:w="3821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店・支店　　</w:t>
            </w:r>
            <w:r>
              <w:rPr>
                <w:rFonts w:hint="default" w:ascii="ＭＳ 明朝" w:hAnsi="ＭＳ 明朝" w:eastAsia="ＭＳ 明朝"/>
              </w:rPr>
              <w:tab/>
            </w:r>
          </w:p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）</w:t>
            </w:r>
          </w:p>
        </w:tc>
      </w:tr>
      <w:tr>
        <w:trPr>
          <w:trHeight w:val="532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金融機関コード</w:t>
            </w:r>
          </w:p>
        </w:tc>
        <w:tc>
          <w:tcPr>
            <w:tcW w:w="3821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店舗コード</w:t>
            </w:r>
          </w:p>
        </w:tc>
      </w:tr>
      <w:tr>
        <w:trPr>
          <w:trHeight w:val="540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562" w:type="dxa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預金種目</w:t>
            </w:r>
          </w:p>
        </w:tc>
        <w:tc>
          <w:tcPr>
            <w:tcW w:w="4121" w:type="dxa"/>
            <w:gridSpan w:val="4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普通預金・当座預金</w:t>
            </w:r>
          </w:p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30" w:type="dxa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455" w:type="dxa"/>
            <w:vAlign w:val="top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5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562" w:type="dxa"/>
            <w:vMerge w:val="restart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7942" w:type="dxa"/>
            <w:gridSpan w:val="1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（フリガナ）</w:t>
            </w:r>
          </w:p>
        </w:tc>
      </w:tr>
      <w:tr>
        <w:trPr>
          <w:trHeight w:val="876" w:hRule="atLeast"/>
        </w:trPr>
        <w:tc>
          <w:tcPr>
            <w:tcW w:w="562" w:type="dxa"/>
            <w:vMerge w:val="continue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942" w:type="dxa"/>
            <w:gridSpan w:val="1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134" w:header="567" w:footer="454" w:gutter="0"/>
      <w:cols w:space="720"/>
      <w:textDirection w:val="lrTb"/>
      <w:docGrid w:type="linesAndChars" w:linePitch="43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23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</Words>
  <Characters>219</Characters>
  <Application>JUST Note</Application>
  <Lines>127</Lines>
  <Paragraphs>24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阿部寿江</dc:creator>
  <cp:lastModifiedBy>阿部寿江</cp:lastModifiedBy>
  <cp:lastPrinted>2020-11-06T04:56:43Z</cp:lastPrinted>
  <dcterms:created xsi:type="dcterms:W3CDTF">2020-09-29T08:36:00Z</dcterms:created>
  <dcterms:modified xsi:type="dcterms:W3CDTF">2020-09-29T08:36:39Z</dcterms:modified>
  <cp:revision>0</cp:revision>
</cp:coreProperties>
</file>