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1762" w:tblpY="61"/>
        <w:tblW w:w="917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600" w:firstRow="0" w:lastRow="0" w:firstColumn="0" w:lastColumn="0" w:noHBand="1" w:noVBand="1"/>
      </w:tblPr>
      <w:tblGrid>
        <w:gridCol w:w="3076"/>
        <w:gridCol w:w="3119"/>
        <w:gridCol w:w="2976"/>
      </w:tblGrid>
      <w:tr w:rsidR="00AB59E9">
        <w:trPr>
          <w:trHeight w:val="174"/>
        </w:trPr>
        <w:tc>
          <w:tcPr>
            <w:tcW w:w="9171" w:type="dxa"/>
            <w:gridSpan w:val="3"/>
            <w:tcBorders>
              <w:top w:val="single" w:sz="4" w:space="0" w:color="auto"/>
              <w:left w:val="single" w:sz="4" w:space="0" w:color="auto"/>
              <w:bottom w:val="single" w:sz="4" w:space="0" w:color="auto"/>
              <w:right w:val="single" w:sz="4" w:space="0" w:color="auto"/>
            </w:tcBorders>
          </w:tcPr>
          <w:p w:rsidR="00AB59E9" w:rsidRDefault="004675DC">
            <w:pPr>
              <w:ind w:firstLineChars="100" w:firstLine="386"/>
              <w:jc w:val="center"/>
              <w:rPr>
                <w:rFonts w:eastAsia="ＭＳ ゴシック"/>
                <w:sz w:val="20"/>
              </w:rPr>
            </w:pPr>
            <w:r>
              <w:rPr>
                <w:rFonts w:eastAsia="ＭＳ ゴシック"/>
                <w:spacing w:val="93"/>
                <w:kern w:val="0"/>
                <w:sz w:val="20"/>
                <w:fitText w:val="2520" w:id="1"/>
              </w:rPr>
              <w:t>認定</w:t>
            </w:r>
            <w:r>
              <w:rPr>
                <w:rFonts w:eastAsia="ＭＳ ゴシック" w:hint="eastAsia"/>
                <w:spacing w:val="93"/>
                <w:kern w:val="0"/>
                <w:sz w:val="20"/>
                <w:fitText w:val="2520" w:id="1"/>
              </w:rPr>
              <w:t>権</w:t>
            </w:r>
            <w:r>
              <w:rPr>
                <w:rFonts w:eastAsia="ＭＳ ゴシック"/>
                <w:spacing w:val="93"/>
                <w:kern w:val="0"/>
                <w:sz w:val="20"/>
                <w:fitText w:val="2520" w:id="1"/>
              </w:rPr>
              <w:t>者記載</w:t>
            </w:r>
            <w:r>
              <w:rPr>
                <w:rFonts w:eastAsia="ＭＳ ゴシック"/>
                <w:spacing w:val="2"/>
                <w:kern w:val="0"/>
                <w:sz w:val="20"/>
                <w:fitText w:val="2520" w:id="1"/>
              </w:rPr>
              <w:t>欄</w:t>
            </w:r>
          </w:p>
        </w:tc>
      </w:tr>
      <w:tr w:rsidR="00AB59E9">
        <w:trPr>
          <w:trHeight w:val="233"/>
        </w:trPr>
        <w:tc>
          <w:tcPr>
            <w:tcW w:w="3076" w:type="dxa"/>
            <w:tcBorders>
              <w:top w:val="single" w:sz="18" w:space="0" w:color="auto"/>
              <w:left w:val="single" w:sz="18" w:space="0" w:color="auto"/>
              <w:bottom w:val="single" w:sz="18" w:space="0" w:color="auto"/>
              <w:right w:val="single" w:sz="18" w:space="0" w:color="auto"/>
            </w:tcBorders>
            <w:vAlign w:val="center"/>
          </w:tcPr>
          <w:p w:rsidR="00AB59E9" w:rsidRDefault="00AB59E9">
            <w:pPr>
              <w:jc w:val="center"/>
              <w:rPr>
                <w:rFonts w:eastAsia="ｺﾞｼｯｸ"/>
                <w:color w:val="FF0000"/>
                <w:sz w:val="24"/>
              </w:rPr>
            </w:pPr>
          </w:p>
        </w:tc>
        <w:tc>
          <w:tcPr>
            <w:tcW w:w="3119" w:type="dxa"/>
            <w:tcBorders>
              <w:top w:val="single" w:sz="4" w:space="0" w:color="auto"/>
              <w:left w:val="single" w:sz="18"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r>
      <w:tr w:rsidR="00AB59E9">
        <w:trPr>
          <w:trHeight w:val="232"/>
        </w:trPr>
        <w:tc>
          <w:tcPr>
            <w:tcW w:w="3076" w:type="dxa"/>
            <w:tcBorders>
              <w:top w:val="single" w:sz="18" w:space="0" w:color="auto"/>
              <w:left w:val="single" w:sz="4"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r>
    </w:tbl>
    <w:p w:rsidR="00AB59E9" w:rsidRDefault="004675DC">
      <w:pPr>
        <w:ind w:leftChars="-257" w:left="-1" w:hangingChars="245" w:hanging="539"/>
        <w:rPr>
          <w:rFonts w:ascii="ＭＳ 明朝" w:hAnsi="ＭＳ 明朝"/>
          <w:sz w:val="18"/>
        </w:rPr>
      </w:pPr>
      <w:r>
        <w:rPr>
          <w:rFonts w:eastAsia="ｺﾞｼｯｸ"/>
          <w:sz w:val="22"/>
        </w:rPr>
        <w:t xml:space="preserve">　</w:t>
      </w:r>
      <w:r>
        <w:rPr>
          <w:rFonts w:eastAsia="ｺﾞｼｯｸ" w:hint="eastAsia"/>
          <w:sz w:val="22"/>
        </w:rPr>
        <w:t xml:space="preserve">　</w:t>
      </w:r>
      <w:r>
        <w:rPr>
          <w:rFonts w:eastAsia="ｺﾞｼｯｸ"/>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p>
    <w:p w:rsidR="00AB59E9" w:rsidRDefault="00AB59E9">
      <w:pPr>
        <w:ind w:leftChars="-85" w:left="-178" w:firstLineChars="100" w:firstLine="220"/>
        <w:rPr>
          <w:rFonts w:ascii="ＭＳ ゴシック" w:eastAsia="ＭＳ ゴシック" w:hAnsi="ＭＳ ゴシック"/>
          <w:sz w:val="22"/>
        </w:rPr>
      </w:pPr>
    </w:p>
    <w:p w:rsidR="00AB59E9" w:rsidRDefault="00AB59E9">
      <w:pPr>
        <w:ind w:leftChars="-85" w:left="-178" w:firstLineChars="100" w:firstLine="220"/>
        <w:rPr>
          <w:rFonts w:ascii="ＭＳ ゴシック" w:eastAsia="ＭＳ ゴシック" w:hAnsi="ＭＳ ゴシック"/>
          <w:sz w:val="22"/>
        </w:rPr>
      </w:pPr>
    </w:p>
    <w:p w:rsidR="00AB59E9" w:rsidRDefault="00AB59E9">
      <w:pPr>
        <w:rPr>
          <w:rFonts w:ascii="ＭＳ ゴシック" w:eastAsia="ＭＳ ゴシック" w:hAnsi="ＭＳ ゴシック"/>
          <w:sz w:val="22"/>
        </w:rPr>
      </w:pPr>
    </w:p>
    <w:p w:rsidR="00AB59E9" w:rsidRDefault="004675DC">
      <w:pPr>
        <w:ind w:leftChars="-85" w:left="-178" w:firstLineChars="100" w:firstLine="220"/>
        <w:rPr>
          <w:rFonts w:ascii="ＭＳ ゴシック" w:eastAsia="ＭＳ ゴシック" w:hAnsi="ＭＳ ゴシック"/>
          <w:sz w:val="22"/>
        </w:rPr>
      </w:pPr>
      <w:r>
        <w:rPr>
          <w:rFonts w:ascii="ＭＳ ゴシック" w:eastAsia="ＭＳ ゴシック" w:hAnsi="ＭＳ ゴシック"/>
          <w:sz w:val="22"/>
        </w:rPr>
        <w:t>様式</w:t>
      </w:r>
      <w:r>
        <w:rPr>
          <w:rFonts w:ascii="ＭＳ ゴシック" w:eastAsia="ＭＳ ゴシック" w:hAnsi="ＭＳ ゴシック" w:hint="eastAsia"/>
          <w:sz w:val="22"/>
        </w:rPr>
        <w:t>第</w:t>
      </w:r>
      <w:r>
        <w:rPr>
          <w:rFonts w:ascii="ＭＳ ゴシック" w:eastAsia="ＭＳ ゴシック" w:hAnsi="ＭＳ ゴシック"/>
          <w:sz w:val="22"/>
        </w:rPr>
        <w:t>５－（</w:t>
      </w:r>
      <w:r>
        <w:rPr>
          <w:rFonts w:ascii="ＭＳ ゴシック" w:eastAsia="ＭＳ ゴシック" w:hAnsi="ＭＳ ゴシック" w:hint="eastAsia"/>
          <w:sz w:val="22"/>
        </w:rPr>
        <w:t>ロ）－①</w:t>
      </w:r>
      <w:r>
        <w:rPr>
          <w:rFonts w:ascii="ＭＳ ゴシック" w:eastAsia="ＭＳ ゴシック" w:hAnsi="ＭＳ ゴシック"/>
          <w:color w:val="000000"/>
          <w:sz w:val="20"/>
        </w:rPr>
        <w:t>（</w:t>
      </w:r>
      <w:r>
        <w:rPr>
          <w:rFonts w:ascii="ＭＳ ゴシック" w:eastAsia="ＭＳ ゴシック" w:hAnsi="ＭＳ ゴシック" w:hint="eastAsia"/>
          <w:color w:val="000000"/>
          <w:sz w:val="20"/>
        </w:rPr>
        <w:t>※</w:t>
      </w:r>
      <w:r>
        <w:rPr>
          <w:rFonts w:ascii="ＭＳ ゴシック" w:eastAsia="ＭＳ ゴシック" w:hAnsi="ＭＳ ゴシック"/>
          <w:color w:val="000000"/>
          <w:sz w:val="20"/>
        </w:rPr>
        <w:t>注</w:t>
      </w:r>
      <w:r>
        <w:rPr>
          <w:rFonts w:ascii="ＭＳ ゴシック" w:eastAsia="ＭＳ ゴシック" w:hAnsi="ＭＳ ゴシック" w:hint="eastAsia"/>
          <w:color w:val="000000"/>
          <w:sz w:val="20"/>
        </w:rPr>
        <w:t>１</w:t>
      </w:r>
      <w:r>
        <w:rPr>
          <w:rFonts w:ascii="ＭＳ ゴシック" w:eastAsia="ＭＳ ゴシック" w:hAnsi="ＭＳ ゴシック"/>
          <w:color w:val="000000"/>
          <w:sz w:val="20"/>
        </w:rPr>
        <w:t>）</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782"/>
      </w:tblGrid>
      <w:tr w:rsidR="00AB59E9">
        <w:trPr>
          <w:trHeight w:val="9909"/>
        </w:trPr>
        <w:tc>
          <w:tcPr>
            <w:tcW w:w="9782" w:type="dxa"/>
          </w:tcPr>
          <w:p w:rsidR="00AB59E9" w:rsidRDefault="00AB59E9">
            <w:pPr>
              <w:spacing w:line="280" w:lineRule="exact"/>
              <w:jc w:val="center"/>
              <w:rPr>
                <w:rFonts w:ascii="ＭＳ ゴシック" w:eastAsia="ＭＳ ゴシック" w:hAnsi="ＭＳ ゴシック"/>
              </w:rPr>
            </w:pPr>
          </w:p>
          <w:p w:rsidR="00AB59E9" w:rsidRDefault="004675DC">
            <w:pPr>
              <w:spacing w:line="280" w:lineRule="exact"/>
              <w:jc w:val="center"/>
              <w:rPr>
                <w:rFonts w:ascii="ＭＳ ゴシック" w:eastAsia="ＭＳ ゴシック" w:hAnsi="ＭＳ ゴシック"/>
              </w:rPr>
            </w:pPr>
            <w:r>
              <w:rPr>
                <w:rFonts w:ascii="ＭＳ ゴシック" w:eastAsia="ＭＳ ゴシック" w:hAnsi="ＭＳ ゴシック"/>
              </w:rPr>
              <w:t>中小</w:t>
            </w:r>
            <w:r>
              <w:rPr>
                <w:rFonts w:ascii="ＭＳ ゴシック" w:eastAsia="ＭＳ ゴシック" w:hAnsi="ＭＳ ゴシック" w:hint="eastAsia"/>
              </w:rPr>
              <w:t>企業信用保険</w:t>
            </w:r>
            <w:r>
              <w:rPr>
                <w:rFonts w:ascii="ＭＳ ゴシック" w:eastAsia="ＭＳ ゴシック" w:hAnsi="ＭＳ ゴシック"/>
              </w:rPr>
              <w:t>法</w:t>
            </w:r>
            <w:r>
              <w:rPr>
                <w:rFonts w:ascii="ＭＳ ゴシック" w:eastAsia="ＭＳ ゴシック" w:hAnsi="ＭＳ ゴシック" w:hint="eastAsia"/>
              </w:rPr>
              <w:t>第</w:t>
            </w:r>
            <w:r>
              <w:rPr>
                <w:rFonts w:ascii="ＭＳ ゴシック" w:eastAsia="ＭＳ ゴシック" w:hAnsi="ＭＳ ゴシック"/>
              </w:rPr>
              <w:t>２条</w:t>
            </w:r>
            <w:r>
              <w:rPr>
                <w:rFonts w:ascii="ＭＳ ゴシック" w:eastAsia="ＭＳ ゴシック" w:hAnsi="ＭＳ ゴシック" w:hint="eastAsia"/>
              </w:rPr>
              <w:t>第５</w:t>
            </w:r>
            <w:r>
              <w:rPr>
                <w:rFonts w:ascii="ＭＳ ゴシック" w:eastAsia="ＭＳ ゴシック" w:hAnsi="ＭＳ ゴシック"/>
              </w:rPr>
              <w:t>項</w:t>
            </w:r>
            <w:r>
              <w:rPr>
                <w:rFonts w:ascii="ＭＳ ゴシック" w:eastAsia="ＭＳ ゴシック" w:hAnsi="ＭＳ ゴシック" w:hint="eastAsia"/>
              </w:rPr>
              <w:t>第</w:t>
            </w:r>
            <w:r>
              <w:rPr>
                <w:rFonts w:ascii="ＭＳ ゴシック" w:eastAsia="ＭＳ ゴシック" w:hAnsi="ＭＳ ゴシック"/>
              </w:rPr>
              <w:t>５号</w:t>
            </w:r>
            <w:r>
              <w:rPr>
                <w:rFonts w:ascii="ＭＳ ゴシック" w:eastAsia="ＭＳ ゴシック" w:hAnsi="ＭＳ ゴシック" w:hint="eastAsia"/>
              </w:rPr>
              <w:t>の規定</w:t>
            </w:r>
            <w:r>
              <w:rPr>
                <w:rFonts w:ascii="ＭＳ ゴシック" w:eastAsia="ＭＳ ゴシック" w:hAnsi="ＭＳ ゴシック"/>
              </w:rPr>
              <w:t>による認定申請書（</w:t>
            </w:r>
            <w:r>
              <w:rPr>
                <w:rFonts w:ascii="ＭＳ ゴシック" w:eastAsia="ＭＳ ゴシック" w:hAnsi="ＭＳ ゴシック" w:hint="eastAsia"/>
              </w:rPr>
              <w:t>ロ－①</w:t>
            </w:r>
            <w:r>
              <w:rPr>
                <w:rFonts w:ascii="ＭＳ ゴシック" w:eastAsia="ＭＳ ゴシック" w:hAnsi="ＭＳ ゴシック"/>
              </w:rPr>
              <w:t>）</w:t>
            </w:r>
          </w:p>
          <w:p w:rsidR="00AB59E9" w:rsidRDefault="00AB59E9">
            <w:pPr>
              <w:spacing w:line="280" w:lineRule="exact"/>
              <w:jc w:val="center"/>
              <w:rPr>
                <w:rFonts w:ascii="ＭＳ ゴシック" w:eastAsia="ＭＳ ゴシック" w:hAnsi="ＭＳ ゴシック"/>
              </w:rPr>
            </w:pPr>
          </w:p>
          <w:p w:rsidR="00AB59E9" w:rsidRDefault="004675DC">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令和　　</w:t>
            </w:r>
            <w:r>
              <w:rPr>
                <w:rFonts w:ascii="ＭＳ ゴシック" w:eastAsia="ＭＳ ゴシック" w:hAnsi="ＭＳ ゴシック"/>
              </w:rPr>
              <w:t>年</w:t>
            </w:r>
            <w:r>
              <w:rPr>
                <w:rFonts w:ascii="ＭＳ ゴシック" w:eastAsia="ＭＳ ゴシック" w:hAnsi="ＭＳ ゴシック" w:hint="eastAsia"/>
                <w:color w:val="FF0000"/>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p>
          <w:p w:rsidR="00AB59E9" w:rsidRDefault="004675DC">
            <w:pPr>
              <w:rPr>
                <w:rFonts w:ascii="ＭＳ ゴシック" w:eastAsia="ＭＳ ゴシック" w:hAnsi="ＭＳ ゴシック"/>
              </w:rPr>
            </w:pPr>
            <w:r>
              <w:rPr>
                <w:rFonts w:ascii="ＭＳ ゴシック" w:eastAsia="ＭＳ ゴシック" w:hAnsi="ＭＳ ゴシック" w:hint="eastAsia"/>
              </w:rPr>
              <w:t>（宛先）</w:t>
            </w:r>
            <w:r>
              <w:rPr>
                <w:rFonts w:ascii="ＭＳ ゴシック" w:eastAsia="ＭＳ ゴシック" w:hAnsi="ＭＳ ゴシック"/>
              </w:rPr>
              <w:t>今治市長</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p w:rsidR="00AB59E9" w:rsidRDefault="004675DC">
            <w:pPr>
              <w:ind w:firstLineChars="2095" w:firstLine="4399"/>
              <w:rPr>
                <w:rFonts w:ascii="ＭＳ ゴシック" w:eastAsia="ＭＳ ゴシック" w:hAnsi="ＭＳ ゴシック"/>
              </w:rPr>
            </w:pPr>
            <w:r>
              <w:rPr>
                <w:rFonts w:ascii="ＭＳ ゴシック" w:eastAsia="ＭＳ ゴシック" w:hAnsi="ＭＳ ゴシック"/>
              </w:rPr>
              <w:t>申請者</w:t>
            </w:r>
          </w:p>
          <w:p w:rsidR="00AB59E9" w:rsidRDefault="004675DC">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rsidR="00AB59E9" w:rsidRDefault="004675DC">
            <w:pPr>
              <w:ind w:firstLineChars="2095" w:firstLine="4399"/>
              <w:rPr>
                <w:rFonts w:ascii="ＭＳ ゴシック" w:eastAsia="ＭＳ ゴシック" w:hAnsi="ＭＳ ゴシック"/>
                <w:sz w:val="14"/>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rsidR="00AB59E9" w:rsidRDefault="004675DC">
            <w:pPr>
              <w:spacing w:line="260" w:lineRule="exact"/>
              <w:rPr>
                <w:rFonts w:ascii="ＭＳ ゴシック" w:eastAsia="ＭＳ ゴシック" w:hAnsi="ＭＳ ゴシック"/>
                <w:color w:val="000000"/>
              </w:rPr>
            </w:pPr>
            <w:r>
              <w:rPr>
                <w:rFonts w:ascii="ＭＳ ゴシック" w:eastAsia="ＭＳ ゴシック" w:hAnsi="ＭＳ ゴシック"/>
              </w:rPr>
              <w:t xml:space="preserve">　</w:t>
            </w:r>
            <w:r w:rsidR="00287169"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AB59E9" w:rsidRDefault="004675DC">
            <w:pPr>
              <w:spacing w:line="280" w:lineRule="exact"/>
              <w:rPr>
                <w:rFonts w:ascii="ＭＳ ゴシック" w:eastAsia="ＭＳ ゴシック" w:hAnsi="ＭＳ ゴシック"/>
                <w:color w:val="000000"/>
              </w:rPr>
            </w:pPr>
            <w:r>
              <w:rPr>
                <w:rFonts w:ascii="ＭＳ ゴシック" w:eastAsia="ＭＳ ゴシック" w:hAnsi="ＭＳ ゴシック" w:hint="eastAsia"/>
                <w:color w:val="000000"/>
              </w:rPr>
              <w:t>（表）</w:t>
            </w:r>
          </w:p>
          <w:tbl>
            <w:tblPr>
              <w:tblpPr w:leftFromText="142" w:rightFromText="142" w:vertAnchor="text" w:horzAnchor="margin" w:tblpY="46"/>
              <w:tblW w:w="919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600" w:firstRow="0" w:lastRow="0" w:firstColumn="0" w:lastColumn="0" w:noHBand="1" w:noVBand="1"/>
            </w:tblPr>
            <w:tblGrid>
              <w:gridCol w:w="3096"/>
              <w:gridCol w:w="3118"/>
              <w:gridCol w:w="2977"/>
            </w:tblGrid>
            <w:tr w:rsidR="00AB59E9">
              <w:trPr>
                <w:trHeight w:val="233"/>
              </w:trPr>
              <w:tc>
                <w:tcPr>
                  <w:tcW w:w="3096" w:type="dxa"/>
                  <w:tcBorders>
                    <w:top w:val="single" w:sz="18" w:space="0" w:color="auto"/>
                    <w:left w:val="single" w:sz="18" w:space="0" w:color="auto"/>
                    <w:bottom w:val="single" w:sz="18" w:space="0" w:color="auto"/>
                    <w:right w:val="single" w:sz="18" w:space="0" w:color="auto"/>
                  </w:tcBorders>
                  <w:vAlign w:val="center"/>
                </w:tcPr>
                <w:p w:rsidR="00AB59E9" w:rsidRDefault="00AB59E9">
                  <w:pPr>
                    <w:jc w:val="center"/>
                    <w:rPr>
                      <w:rFonts w:eastAsia="ｺﾞｼｯｸ"/>
                      <w:color w:val="FF0000"/>
                      <w:sz w:val="24"/>
                    </w:rPr>
                  </w:pPr>
                </w:p>
              </w:tc>
              <w:tc>
                <w:tcPr>
                  <w:tcW w:w="3118" w:type="dxa"/>
                  <w:tcBorders>
                    <w:top w:val="single" w:sz="4" w:space="0" w:color="auto"/>
                    <w:left w:val="single" w:sz="18"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r>
            <w:tr w:rsidR="00AB59E9">
              <w:trPr>
                <w:trHeight w:val="232"/>
              </w:trPr>
              <w:tc>
                <w:tcPr>
                  <w:tcW w:w="3096" w:type="dxa"/>
                  <w:tcBorders>
                    <w:top w:val="single" w:sz="18" w:space="0" w:color="auto"/>
                    <w:left w:val="single" w:sz="4"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AB59E9" w:rsidRDefault="00AB59E9">
                  <w:pPr>
                    <w:jc w:val="center"/>
                    <w:rPr>
                      <w:rFonts w:eastAsia="ｺﾞｼｯｸ"/>
                      <w:color w:val="FF0000"/>
                      <w:sz w:val="24"/>
                    </w:rPr>
                  </w:pPr>
                </w:p>
              </w:tc>
            </w:tr>
          </w:tbl>
          <w:p w:rsidR="00AB59E9" w:rsidRDefault="004675DC">
            <w:pPr>
              <w:spacing w:line="260" w:lineRule="exact"/>
              <w:rPr>
                <w:rFonts w:ascii="ＭＳ ゴシック" w:eastAsia="ＭＳ ゴシック" w:hAnsi="ＭＳ ゴシック"/>
                <w:color w:val="000000"/>
              </w:rPr>
            </w:pPr>
            <w:r>
              <w:rPr>
                <w:rFonts w:ascii="ＭＳ ゴシック" w:eastAsia="ＭＳ ゴシック" w:hAnsi="ＭＳ ゴシック" w:hint="eastAsia"/>
                <w:color w:val="00000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B59E9" w:rsidRDefault="00AB59E9">
            <w:pPr>
              <w:spacing w:line="260" w:lineRule="exact"/>
              <w:rPr>
                <w:rFonts w:ascii="ＭＳ ゴシック" w:hAnsi="ＭＳ ゴシック"/>
                <w:color w:val="000000"/>
              </w:rPr>
            </w:pPr>
          </w:p>
          <w:p w:rsidR="00AB59E9" w:rsidRDefault="004675DC">
            <w:pPr>
              <w:pStyle w:val="a3"/>
              <w:rPr>
                <w:rFonts w:ascii="ＭＳ ゴシック" w:hAnsi="ＭＳ ゴシック"/>
                <w:color w:val="000000"/>
              </w:rPr>
            </w:pPr>
            <w:r>
              <w:rPr>
                <w:rFonts w:ascii="ＭＳ ゴシック" w:hAnsi="ＭＳ ゴシック"/>
                <w:color w:val="000000"/>
              </w:rPr>
              <w:t>記</w:t>
            </w:r>
            <w:r>
              <w:rPr>
                <w:rFonts w:ascii="ＭＳ ゴシック" w:hAnsi="ＭＳ ゴシック" w:hint="eastAsia"/>
                <w:color w:val="000000"/>
              </w:rPr>
              <w:t xml:space="preserve">　</w:t>
            </w:r>
            <w:r>
              <w:rPr>
                <w:rFonts w:ascii="ＭＳ ゴシック" w:hAnsi="ＭＳ ゴシック"/>
                <w:color w:val="000000"/>
              </w:rPr>
              <w:t xml:space="preserve">　</w:t>
            </w:r>
          </w:p>
          <w:p w:rsidR="00AB59E9" w:rsidRDefault="004675DC">
            <w:pPr>
              <w:spacing w:line="0" w:lineRule="atLeast"/>
              <w:rPr>
                <w:rFonts w:ascii="ＭＳ ゴシック" w:eastAsia="ＭＳ ゴシック" w:hAnsi="ＭＳ ゴシック"/>
                <w:color w:val="000000"/>
              </w:rPr>
            </w:pPr>
            <w:r>
              <w:rPr>
                <w:rFonts w:ascii="ＭＳ ゴシック" w:eastAsia="ＭＳ ゴシック" w:hAnsi="ＭＳ ゴシック" w:hint="eastAsia"/>
                <w:color w:val="000000"/>
              </w:rPr>
              <w:t>（１）原油等の仕入単価の上昇（※注２）</w:t>
            </w:r>
          </w:p>
          <w:p w:rsidR="00AB59E9" w:rsidRDefault="004675DC">
            <w:pPr>
              <w:spacing w:line="0" w:lineRule="atLeast"/>
              <w:ind w:firstLineChars="300" w:firstLine="630"/>
              <w:rPr>
                <w:rFonts w:ascii="ＭＳ ゴシック" w:eastAsia="ＭＳ ゴシック" w:hAnsi="ＭＳ ゴシック"/>
                <w:color w:val="000000"/>
                <w:u w:val="single"/>
              </w:rPr>
            </w:pPr>
            <w:r>
              <w:rPr>
                <w:rFonts w:ascii="ＭＳ ゴシック" w:eastAsia="ＭＳ ゴシック" w:hAnsi="ＭＳ ゴシック" w:hint="eastAsia"/>
                <w:color w:val="000000"/>
                <w:u w:val="single"/>
              </w:rPr>
              <w:t xml:space="preserve"> Ｅ </w:t>
            </w:r>
          </w:p>
          <w:p w:rsidR="00AB59E9" w:rsidRDefault="004675DC">
            <w:pPr>
              <w:spacing w:line="0" w:lineRule="atLeast"/>
              <w:ind w:firstLineChars="350" w:firstLine="735"/>
              <w:rPr>
                <w:rFonts w:ascii="ＭＳ ゴシック" w:eastAsia="ＭＳ ゴシック" w:hAnsi="ＭＳ ゴシック"/>
                <w:color w:val="000000"/>
              </w:rPr>
            </w:pPr>
            <w:r>
              <w:rPr>
                <w:rFonts w:ascii="ＭＳ ゴシック" w:eastAsia="ＭＳ ゴシック" w:hAnsi="ＭＳ ゴシック" w:hint="eastAsia"/>
                <w:color w:val="000000"/>
              </w:rPr>
              <w:t xml:space="preserve">ｅ　　×100－100　                                 </w:t>
            </w:r>
            <w:r>
              <w:rPr>
                <w:rFonts w:ascii="ＭＳ ゴシック" w:eastAsia="ＭＳ ゴシック" w:hAnsi="ＭＳ ゴシック" w:hint="eastAsia"/>
                <w:color w:val="000000"/>
                <w:u w:val="single"/>
              </w:rPr>
              <w:t>上昇率              　％</w:t>
            </w:r>
          </w:p>
          <w:p w:rsidR="00AB59E9" w:rsidRDefault="004675DC">
            <w:pPr>
              <w:spacing w:line="0" w:lineRule="atLeast"/>
              <w:rPr>
                <w:rFonts w:ascii="ＭＳ ゴシック" w:eastAsia="ＭＳ ゴシック" w:hAnsi="ＭＳ ゴシック"/>
                <w:color w:val="000000"/>
                <w:u w:val="single"/>
              </w:rPr>
            </w:pPr>
            <w:r>
              <w:rPr>
                <w:rFonts w:ascii="ＭＳ ゴシック" w:eastAsia="ＭＳ ゴシック" w:hAnsi="ＭＳ ゴシック" w:hint="eastAsia"/>
                <w:color w:val="000000"/>
              </w:rPr>
              <w:t xml:space="preserve">Ｅ：原油等の最近１か月間における平均仕入れ単価           </w:t>
            </w:r>
            <w:r>
              <w:rPr>
                <w:rFonts w:ascii="ＭＳ ゴシック" w:eastAsia="ＭＳ ゴシック" w:hAnsi="ＭＳ ゴシック" w:hint="eastAsia"/>
                <w:color w:val="000000"/>
                <w:u w:val="single"/>
              </w:rPr>
              <w:t xml:space="preserve">                  　千円（※注４）</w:t>
            </w:r>
          </w:p>
          <w:p w:rsidR="004675DC" w:rsidRPr="004675DC" w:rsidRDefault="004675DC">
            <w:pPr>
              <w:spacing w:line="0" w:lineRule="atLeast"/>
              <w:rPr>
                <w:rFonts w:ascii="ＭＳ ゴシック" w:eastAsia="ＭＳ ゴシック" w:hAnsi="ＭＳ ゴシック"/>
                <w:color w:val="000000"/>
              </w:rPr>
            </w:pPr>
            <w:r w:rsidRPr="004675DC">
              <w:rPr>
                <w:rFonts w:ascii="ＭＳ ゴシック" w:eastAsia="ＭＳ ゴシック" w:hAnsi="ＭＳ ゴシック" w:hint="eastAsia"/>
                <w:color w:val="000000"/>
              </w:rPr>
              <w:t xml:space="preserve">　　（　　　年　　　月）</w:t>
            </w:r>
          </w:p>
          <w:p w:rsidR="00AB59E9" w:rsidRDefault="004675DC">
            <w:pPr>
              <w:spacing w:line="0" w:lineRule="atLeast"/>
              <w:rPr>
                <w:rFonts w:ascii="ＭＳ ゴシック" w:eastAsia="ＭＳ ゴシック" w:hAnsi="ＭＳ ゴシック"/>
                <w:color w:val="000000"/>
                <w:u w:val="single"/>
              </w:rPr>
            </w:pPr>
            <w:r>
              <w:rPr>
                <w:rFonts w:ascii="ＭＳ ゴシック" w:eastAsia="ＭＳ ゴシック" w:hAnsi="ＭＳ ゴシック" w:hint="eastAsia"/>
                <w:color w:val="000000"/>
              </w:rPr>
              <w:t xml:space="preserve">ｅ：Ｅの期間に対応する前年１か月間の平均仕入れ単価       </w:t>
            </w:r>
            <w:r>
              <w:rPr>
                <w:rFonts w:ascii="ＭＳ ゴシック" w:eastAsia="ＭＳ ゴシック" w:hAnsi="ＭＳ ゴシック" w:hint="eastAsia"/>
                <w:color w:val="000000"/>
                <w:u w:val="single"/>
              </w:rPr>
              <w:t xml:space="preserve">                  　千円（※注４）</w:t>
            </w:r>
          </w:p>
          <w:p w:rsidR="004675DC" w:rsidRPr="004675DC" w:rsidRDefault="004675DC">
            <w:pPr>
              <w:spacing w:line="0"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4675DC">
              <w:rPr>
                <w:rFonts w:ascii="ＭＳ ゴシック" w:eastAsia="ＭＳ ゴシック" w:hAnsi="ＭＳ ゴシック" w:hint="eastAsia"/>
                <w:color w:val="000000"/>
              </w:rPr>
              <w:t>（　　　年　　　月）</w:t>
            </w:r>
          </w:p>
          <w:p w:rsidR="00AB59E9" w:rsidRDefault="004675DC">
            <w:pPr>
              <w:spacing w:line="0" w:lineRule="atLeast"/>
              <w:rPr>
                <w:rFonts w:ascii="ＭＳ ゴシック" w:eastAsia="ＭＳ ゴシック" w:hAnsi="ＭＳ ゴシック"/>
                <w:color w:val="000000"/>
              </w:rPr>
            </w:pPr>
            <w:r>
              <w:rPr>
                <w:rFonts w:ascii="ＭＳ ゴシック" w:eastAsia="ＭＳ ゴシック" w:hAnsi="ＭＳ ゴシック" w:hint="eastAsia"/>
                <w:color w:val="000000"/>
              </w:rPr>
              <w:t>（２）原油等が売上原価に占める割合（※注２）</w:t>
            </w:r>
          </w:p>
          <w:p w:rsidR="00AB59E9" w:rsidRDefault="004675DC">
            <w:pPr>
              <w:spacing w:line="0"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rPr>
              <w:t xml:space="preserve"> Ｓ </w:t>
            </w:r>
            <w:r>
              <w:rPr>
                <w:rFonts w:ascii="ＭＳ ゴシック" w:eastAsia="ＭＳ ゴシック" w:hAnsi="ＭＳ ゴシック" w:hint="eastAsia"/>
                <w:color w:val="000000"/>
              </w:rPr>
              <w:t xml:space="preserve">　</w:t>
            </w:r>
          </w:p>
          <w:p w:rsidR="00AB59E9" w:rsidRDefault="004675DC">
            <w:pPr>
              <w:spacing w:line="0" w:lineRule="atLeast"/>
              <w:ind w:firstLineChars="350" w:firstLine="735"/>
              <w:rPr>
                <w:rFonts w:ascii="ＭＳ ゴシック" w:eastAsia="ＭＳ ゴシック" w:hAnsi="ＭＳ ゴシック"/>
                <w:color w:val="000000"/>
                <w:u w:val="single"/>
              </w:rPr>
            </w:pPr>
            <w:r>
              <w:rPr>
                <w:rFonts w:ascii="ＭＳ ゴシック" w:eastAsia="ＭＳ ゴシック" w:hAnsi="ＭＳ ゴシック" w:hint="eastAsia"/>
                <w:color w:val="000000"/>
              </w:rPr>
              <w:t xml:space="preserve">Ｃ   ×100　　　                                   </w:t>
            </w:r>
            <w:r>
              <w:rPr>
                <w:rFonts w:ascii="ＭＳ ゴシック" w:eastAsia="ＭＳ ゴシック" w:hAnsi="ＭＳ ゴシック" w:hint="eastAsia"/>
                <w:color w:val="000000"/>
                <w:u w:val="single"/>
              </w:rPr>
              <w:t>依存率　　　       　％</w:t>
            </w:r>
          </w:p>
          <w:p w:rsidR="00AB59E9" w:rsidRDefault="004675DC">
            <w:pPr>
              <w:spacing w:line="0" w:lineRule="atLeast"/>
              <w:rPr>
                <w:rFonts w:ascii="ＭＳ ゴシック" w:eastAsia="ＭＳ ゴシック" w:hAnsi="ＭＳ ゴシック"/>
                <w:color w:val="000000"/>
              </w:rPr>
            </w:pPr>
            <w:r>
              <w:rPr>
                <w:rFonts w:ascii="ＭＳ ゴシック" w:eastAsia="ＭＳ ゴシック" w:hAnsi="ＭＳ ゴシック" w:hint="eastAsia"/>
                <w:color w:val="000000"/>
              </w:rPr>
              <w:t>Ｃ：申込時点における最新の売上原価</w:t>
            </w:r>
            <w:r w:rsidRPr="004675DC">
              <w:rPr>
                <w:rFonts w:ascii="ＭＳ ゴシック" w:eastAsia="ＭＳ ゴシック" w:hAnsi="ＭＳ ゴシック" w:hint="eastAsia"/>
                <w:color w:val="000000"/>
              </w:rPr>
              <w:t>（　　　年　　　月）</w:t>
            </w: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rPr>
              <w:t xml:space="preserve">　　　　　　　　　　千円（※注４）</w:t>
            </w:r>
          </w:p>
          <w:p w:rsidR="00AB59E9" w:rsidRDefault="004675DC">
            <w:pPr>
              <w:spacing w:line="0"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Ｓ：Ｃの売上原価に対応する原油等の仕入価格　　　　　　　　</w:t>
            </w:r>
            <w:r>
              <w:rPr>
                <w:rFonts w:ascii="ＭＳ ゴシック" w:eastAsia="ＭＳ ゴシック" w:hAnsi="ＭＳ ゴシック" w:hint="eastAsia"/>
                <w:color w:val="000000"/>
                <w:u w:val="single"/>
              </w:rPr>
              <w:t xml:space="preserve">　　　　　　　　　　千円（※注４）</w:t>
            </w:r>
          </w:p>
          <w:p w:rsidR="00AB59E9" w:rsidRDefault="004675DC">
            <w:pPr>
              <w:spacing w:line="0" w:lineRule="atLeast"/>
              <w:rPr>
                <w:rFonts w:ascii="ＭＳ ゴシック" w:eastAsia="ＭＳ ゴシック" w:hAnsi="ＭＳ ゴシック"/>
                <w:color w:val="000000"/>
              </w:rPr>
            </w:pPr>
            <w:r>
              <w:rPr>
                <w:rFonts w:ascii="ＭＳ ゴシック" w:eastAsia="ＭＳ ゴシック" w:hAnsi="ＭＳ ゴシック" w:hint="eastAsia"/>
                <w:color w:val="000000"/>
              </w:rPr>
              <w:t>（３）製品等価格への転嫁の状況（※注３）</w:t>
            </w:r>
          </w:p>
          <w:p w:rsidR="00AB59E9" w:rsidRDefault="004675DC">
            <w:pPr>
              <w:spacing w:line="0" w:lineRule="atLeast"/>
              <w:ind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u w:val="single"/>
              </w:rPr>
              <w:t xml:space="preserve"> Ａ </w:t>
            </w: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rPr>
              <w:t xml:space="preserve"> ａ </w:t>
            </w:r>
          </w:p>
          <w:p w:rsidR="00AB59E9" w:rsidRDefault="004675DC">
            <w:pPr>
              <w:spacing w:line="0" w:lineRule="atLeast"/>
              <w:ind w:firstLineChars="350" w:firstLine="735"/>
              <w:rPr>
                <w:rFonts w:ascii="ＭＳ ゴシック" w:eastAsia="ＭＳ ゴシック" w:hAnsi="ＭＳ ゴシック"/>
                <w:color w:val="000000"/>
              </w:rPr>
            </w:pPr>
            <w:r>
              <w:rPr>
                <w:rFonts w:ascii="ＭＳ ゴシック" w:eastAsia="ＭＳ ゴシック" w:hAnsi="ＭＳ ゴシック" w:hint="eastAsia"/>
                <w:color w:val="000000"/>
              </w:rPr>
              <w:t xml:space="preserve">Ｂ　　－   ｂ　　＝Ｐ　　　　　　　　　　　　　　　</w:t>
            </w:r>
            <w:r>
              <w:rPr>
                <w:rFonts w:ascii="ＭＳ ゴシック" w:eastAsia="ＭＳ ゴシック" w:hAnsi="ＭＳ ゴシック" w:hint="eastAsia"/>
                <w:color w:val="000000"/>
                <w:u w:val="single"/>
              </w:rPr>
              <w:t xml:space="preserve">Ｐ＝　　　　　　　　　　</w:t>
            </w:r>
          </w:p>
          <w:p w:rsidR="00AB59E9" w:rsidRDefault="004675DC">
            <w:pPr>
              <w:spacing w:line="0" w:lineRule="atLeast"/>
              <w:rPr>
                <w:rFonts w:ascii="ＭＳ ゴシック" w:eastAsia="ＭＳ ゴシック" w:hAnsi="ＭＳ ゴシック"/>
                <w:color w:val="000000"/>
                <w:u w:val="single"/>
              </w:rPr>
            </w:pPr>
            <w:r>
              <w:rPr>
                <w:rFonts w:ascii="ＭＳ ゴシック" w:eastAsia="ＭＳ ゴシック" w:hAnsi="ＭＳ ゴシック" w:hint="eastAsia"/>
                <w:color w:val="000000"/>
              </w:rPr>
              <w:t>Ａ：</w:t>
            </w:r>
            <w:r w:rsidRPr="0070772F">
              <w:rPr>
                <w:rFonts w:ascii="ＭＳ ゴシック" w:eastAsia="ＭＳ ゴシック" w:hAnsi="ＭＳ ゴシック" w:hint="eastAsia"/>
                <w:color w:val="000000"/>
                <w:kern w:val="0"/>
              </w:rPr>
              <w:t>最近３か月間の原油等の仕入額</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rPr>
              <w:t xml:space="preserve">　　　　　　　　　　千円（※注４）</w:t>
            </w:r>
          </w:p>
          <w:p w:rsidR="004675DC" w:rsidRPr="004675DC" w:rsidRDefault="004675DC">
            <w:pPr>
              <w:spacing w:line="0"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70772F">
              <w:rPr>
                <w:rFonts w:ascii="ＭＳ ゴシック" w:eastAsia="ＭＳ ゴシック" w:hAnsi="ＭＳ ゴシック" w:hint="eastAsia"/>
                <w:color w:val="000000"/>
                <w:kern w:val="0"/>
              </w:rPr>
              <w:t>（　　　年　　　月　　～　　　年　　　月）</w:t>
            </w:r>
          </w:p>
          <w:p w:rsidR="00AB59E9" w:rsidRDefault="004675DC">
            <w:pPr>
              <w:spacing w:line="0" w:lineRule="atLeast"/>
              <w:rPr>
                <w:rFonts w:ascii="ＭＳ ゴシック" w:eastAsia="ＭＳ ゴシック" w:hAnsi="ＭＳ ゴシック"/>
                <w:color w:val="000000"/>
                <w:u w:val="single"/>
              </w:rPr>
            </w:pPr>
            <w:r>
              <w:rPr>
                <w:rFonts w:ascii="ＭＳ ゴシック" w:eastAsia="ＭＳ ゴシック" w:hAnsi="ＭＳ ゴシック" w:hint="eastAsia"/>
                <w:color w:val="000000"/>
              </w:rPr>
              <w:t xml:space="preserve">ａ：Ａの期間に対応する前年３か月間の原油等の仕入価格　　　</w:t>
            </w:r>
            <w:r>
              <w:rPr>
                <w:rFonts w:ascii="ＭＳ ゴシック" w:eastAsia="ＭＳ ゴシック" w:hAnsi="ＭＳ ゴシック" w:hint="eastAsia"/>
                <w:color w:val="000000"/>
                <w:u w:val="single"/>
              </w:rPr>
              <w:t xml:space="preserve">　　　　　　　　　　千円（※注４）</w:t>
            </w:r>
          </w:p>
          <w:p w:rsidR="004675DC" w:rsidRPr="004675DC" w:rsidRDefault="004675DC">
            <w:pPr>
              <w:spacing w:line="0"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70772F">
              <w:rPr>
                <w:rFonts w:ascii="ＭＳ ゴシック" w:eastAsia="ＭＳ ゴシック" w:hAnsi="ＭＳ ゴシック" w:hint="eastAsia"/>
                <w:color w:val="000000"/>
                <w:kern w:val="0"/>
              </w:rPr>
              <w:t>（　　　年　　　月　　～　　　年　　　月）</w:t>
            </w:r>
          </w:p>
          <w:p w:rsidR="00AB59E9" w:rsidRDefault="004675DC">
            <w:pPr>
              <w:spacing w:line="0" w:lineRule="atLeast"/>
              <w:rPr>
                <w:rFonts w:ascii="ＭＳ ゴシック" w:eastAsia="ＭＳ ゴシック" w:hAnsi="ＭＳ ゴシック"/>
                <w:color w:val="000000"/>
                <w:u w:val="single"/>
              </w:rPr>
            </w:pPr>
            <w:r>
              <w:rPr>
                <w:rFonts w:ascii="ＭＳ ゴシック" w:eastAsia="ＭＳ ゴシック" w:hAnsi="ＭＳ ゴシック" w:hint="eastAsia"/>
                <w:color w:val="000000"/>
              </w:rPr>
              <w:t>Ｂ：</w:t>
            </w:r>
            <w:r w:rsidRPr="0070772F">
              <w:rPr>
                <w:rFonts w:ascii="ＭＳ ゴシック" w:eastAsia="ＭＳ ゴシック" w:hAnsi="ＭＳ ゴシック" w:hint="eastAsia"/>
                <w:color w:val="000000"/>
                <w:kern w:val="0"/>
              </w:rPr>
              <w:t>最近３か月間の売上高</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rPr>
              <w:t xml:space="preserve">　　　　　　　　　　千円（※注４）</w:t>
            </w:r>
          </w:p>
          <w:p w:rsidR="004675DC" w:rsidRPr="004675DC" w:rsidRDefault="004675DC">
            <w:pPr>
              <w:spacing w:line="0"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70772F">
              <w:rPr>
                <w:rFonts w:ascii="ＭＳ ゴシック" w:eastAsia="ＭＳ ゴシック" w:hAnsi="ＭＳ ゴシック" w:hint="eastAsia"/>
                <w:color w:val="000000"/>
                <w:kern w:val="0"/>
              </w:rPr>
              <w:t>（　　　年　　　月　　～　　　年　　　月）</w:t>
            </w:r>
          </w:p>
          <w:p w:rsidR="00AB59E9" w:rsidRDefault="004675DC">
            <w:pPr>
              <w:spacing w:line="0" w:lineRule="atLeast"/>
              <w:rPr>
                <w:rFonts w:ascii="ＭＳ ゴシック" w:eastAsia="ＭＳ ゴシック" w:hAnsi="ＭＳ ゴシック"/>
                <w:color w:val="000000"/>
                <w:u w:val="single"/>
              </w:rPr>
            </w:pPr>
            <w:r>
              <w:rPr>
                <w:rFonts w:ascii="ＭＳ ゴシック" w:eastAsia="ＭＳ ゴシック" w:hAnsi="ＭＳ ゴシック" w:hint="eastAsia"/>
                <w:color w:val="000000"/>
              </w:rPr>
              <w:t xml:space="preserve">ｂ：Ｂの期間に対応する前年３か月間の売上高　　　　　　　　</w:t>
            </w:r>
            <w:r>
              <w:rPr>
                <w:rFonts w:ascii="ＭＳ ゴシック" w:eastAsia="ＭＳ ゴシック" w:hAnsi="ＭＳ ゴシック" w:hint="eastAsia"/>
                <w:color w:val="000000"/>
                <w:u w:val="single"/>
              </w:rPr>
              <w:t xml:space="preserve">　　　　　　　　　　千円（※注４）</w:t>
            </w:r>
          </w:p>
          <w:p w:rsidR="004675DC" w:rsidRPr="004675DC" w:rsidRDefault="004675DC">
            <w:pPr>
              <w:spacing w:line="0" w:lineRule="atLeas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70772F">
              <w:rPr>
                <w:rFonts w:ascii="ＭＳ ゴシック" w:eastAsia="ＭＳ ゴシック" w:hAnsi="ＭＳ ゴシック" w:hint="eastAsia"/>
                <w:color w:val="000000"/>
                <w:kern w:val="0"/>
              </w:rPr>
              <w:t>（　　　年　　　月　　～　　　年　　　月）</w:t>
            </w:r>
          </w:p>
        </w:tc>
      </w:tr>
    </w:tbl>
    <w:p w:rsidR="00AB59E9" w:rsidRDefault="004675DC">
      <w:pPr>
        <w:spacing w:line="0" w:lineRule="atLeast"/>
        <w:ind w:left="210" w:hangingChars="100" w:hanging="210"/>
        <w:jc w:val="left"/>
        <w:rPr>
          <w:rFonts w:ascii="ＭＳ ゴシック" w:eastAsia="ＭＳ ゴシック" w:hAnsi="ＭＳ ゴシック"/>
          <w:color w:val="000000"/>
        </w:rPr>
      </w:pPr>
      <w:r>
        <w:rPr>
          <w:rFonts w:ascii="ＭＳ ゴシック" w:eastAsia="ＭＳ ゴシック" w:hAnsi="ＭＳ ゴシック" w:hint="eastAsia"/>
          <w:color w:val="000000"/>
        </w:rPr>
        <w:t>（※注１）本様式は、指定業種に属する事業のみを営んでいる場合、又は営んでいる複数の事業が全て指定業種に属する場合に使用する。</w:t>
      </w:r>
    </w:p>
    <w:p w:rsidR="00AB59E9" w:rsidRDefault="004675DC">
      <w:pPr>
        <w:spacing w:line="0" w:lineRule="atLeast"/>
        <w:jc w:val="left"/>
        <w:rPr>
          <w:rFonts w:ascii="ＭＳ ゴシック" w:eastAsia="ＭＳ ゴシック" w:hAnsi="ＭＳ ゴシック"/>
          <w:color w:val="000000"/>
        </w:rPr>
      </w:pPr>
      <w:r>
        <w:rPr>
          <w:rFonts w:ascii="ＭＳ ゴシック" w:eastAsia="ＭＳ ゴシック" w:hAnsi="ＭＳ ゴシック" w:hint="eastAsia"/>
          <w:color w:val="000000"/>
        </w:rPr>
        <w:t>（※注２）上昇率及び依存率が２０％以上となっていること。</w:t>
      </w:r>
    </w:p>
    <w:p w:rsidR="00AB59E9" w:rsidRDefault="004675DC">
      <w:pPr>
        <w:spacing w:line="0" w:lineRule="atLeast"/>
        <w:jc w:val="left"/>
        <w:rPr>
          <w:rFonts w:ascii="ＭＳ ゴシック" w:eastAsia="ＭＳ ゴシック" w:hAnsi="ＭＳ ゴシック"/>
          <w:color w:val="000000"/>
        </w:rPr>
      </w:pPr>
      <w:r>
        <w:rPr>
          <w:rFonts w:ascii="ＭＳ ゴシック" w:eastAsia="ＭＳ ゴシック" w:hAnsi="ＭＳ ゴシック" w:hint="eastAsia"/>
          <w:color w:val="000000"/>
        </w:rPr>
        <w:t>（※注３）Ｐ＞０となっていること。</w:t>
      </w:r>
    </w:p>
    <w:p w:rsidR="00AB59E9" w:rsidRDefault="004675DC">
      <w:pPr>
        <w:spacing w:line="0" w:lineRule="atLeast"/>
        <w:jc w:val="left"/>
        <w:rPr>
          <w:rFonts w:ascii="ＭＳ ゴシック" w:eastAsia="ＭＳ ゴシック" w:hAnsi="ＭＳ ゴシック"/>
          <w:color w:val="000000"/>
        </w:rPr>
      </w:pPr>
      <w:r>
        <w:rPr>
          <w:rFonts w:ascii="ＭＳ ゴシック" w:eastAsia="ＭＳ ゴシック" w:hAnsi="ＭＳ ゴシック" w:hint="eastAsia"/>
          <w:color w:val="000000"/>
        </w:rPr>
        <w:t>（※注４）申請者全体の値を記載。</w:t>
      </w:r>
    </w:p>
    <w:p w:rsidR="004675DC" w:rsidRDefault="004675DC">
      <w:pPr>
        <w:spacing w:line="0" w:lineRule="atLeast"/>
        <w:jc w:val="left"/>
        <w:rPr>
          <w:rFonts w:ascii="ＭＳ ゴシック" w:eastAsia="ＭＳ ゴシック" w:hAnsi="ＭＳ ゴシック"/>
          <w:color w:val="000000"/>
        </w:rPr>
      </w:pPr>
    </w:p>
    <w:p w:rsidR="004675DC" w:rsidRDefault="004675DC">
      <w:pPr>
        <w:spacing w:line="0" w:lineRule="atLeast"/>
        <w:jc w:val="left"/>
        <w:rPr>
          <w:rFonts w:ascii="ＭＳ ゴシック" w:eastAsia="ＭＳ ゴシック" w:hAnsi="ＭＳ ゴシック"/>
          <w:color w:val="000000"/>
        </w:rPr>
      </w:pPr>
    </w:p>
    <w:p w:rsidR="004675DC" w:rsidRDefault="004675DC">
      <w:pPr>
        <w:spacing w:line="0" w:lineRule="atLeast"/>
        <w:jc w:val="left"/>
        <w:rPr>
          <w:rFonts w:ascii="ＭＳ ゴシック" w:eastAsia="ＭＳ ゴシック" w:hAnsi="ＭＳ ゴシック"/>
          <w:color w:val="000000"/>
        </w:rPr>
      </w:pPr>
    </w:p>
    <w:p w:rsidR="004675DC" w:rsidRDefault="004675DC">
      <w:pPr>
        <w:spacing w:line="0" w:lineRule="atLeast"/>
        <w:jc w:val="left"/>
        <w:rPr>
          <w:rFonts w:ascii="ＭＳ ゴシック" w:eastAsia="ＭＳ ゴシック" w:hAnsi="ＭＳ ゴシック"/>
          <w:color w:val="000000"/>
        </w:rPr>
      </w:pPr>
    </w:p>
    <w:p w:rsidR="005932A8" w:rsidRPr="0070772F" w:rsidRDefault="005932A8" w:rsidP="005932A8">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5932A8" w:rsidRPr="008E2895" w:rsidRDefault="005932A8" w:rsidP="005932A8">
      <w:pPr>
        <w:pStyle w:val="ad"/>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5932A8" w:rsidRPr="00A8519B" w:rsidRDefault="005932A8" w:rsidP="005932A8">
      <w:pPr>
        <w:pStyle w:val="ad"/>
        <w:numPr>
          <w:ilvl w:val="0"/>
          <w:numId w:val="1"/>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rsidR="004675DC" w:rsidRPr="005932A8" w:rsidRDefault="004675DC">
      <w:pPr>
        <w:spacing w:line="0" w:lineRule="atLeast"/>
        <w:jc w:val="left"/>
        <w:rPr>
          <w:rFonts w:ascii="ＭＳ ゴシック" w:eastAsia="ＭＳ ゴシック" w:hAnsi="ＭＳ ゴシック"/>
          <w:color w:val="000000"/>
        </w:rPr>
      </w:pPr>
      <w:bookmarkStart w:id="0" w:name="_GoBack"/>
      <w:bookmarkEnd w:id="0"/>
    </w:p>
    <w:p w:rsidR="00AB59E9" w:rsidRDefault="004675DC">
      <w:pPr>
        <w:spacing w:line="0" w:lineRule="atLeast"/>
        <w:ind w:firstLineChars="100" w:firstLine="210"/>
        <w:jc w:val="left"/>
        <w:rPr>
          <w:rFonts w:ascii="ＭＳ ゴシック" w:eastAsia="ＭＳ ゴシック" w:hAnsi="ＭＳ ゴシック"/>
          <w:color w:val="000000"/>
        </w:rPr>
      </w:pPr>
      <w:r>
        <w:rPr>
          <w:rFonts w:ascii="ＭＳ ゴシック" w:eastAsia="ＭＳ ゴシック" w:hAnsi="ＭＳ ゴシック"/>
          <w:color w:val="000000"/>
        </w:rPr>
        <w:t>【</w:t>
      </w:r>
      <w:r>
        <w:rPr>
          <w:rFonts w:ascii="ＭＳ ゴシック" w:eastAsia="ＭＳ ゴシック" w:hAnsi="ＭＳ ゴシック" w:hint="eastAsia"/>
          <w:color w:val="000000"/>
        </w:rPr>
        <w:t>番号</w:t>
      </w:r>
      <w:r>
        <w:rPr>
          <w:rFonts w:ascii="ＭＳ ゴシック" w:eastAsia="ＭＳ ゴシック" w:hAnsi="ＭＳ ゴシック"/>
          <w:color w:val="000000"/>
        </w:rPr>
        <w:t xml:space="preserve">　産</w:t>
      </w:r>
      <w:r>
        <w:rPr>
          <w:rFonts w:ascii="ＭＳ ゴシック" w:eastAsia="ＭＳ ゴシック" w:hAnsi="ＭＳ ゴシック" w:hint="eastAsia"/>
          <w:color w:val="000000"/>
        </w:rPr>
        <w:t>産第</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号】</w:t>
      </w:r>
    </w:p>
    <w:p w:rsidR="00AB59E9" w:rsidRDefault="004675DC">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令和　　年　　月　　日</w:t>
      </w:r>
    </w:p>
    <w:p w:rsidR="00AB59E9" w:rsidRDefault="004675DC">
      <w:pPr>
        <w:ind w:firstLineChars="200" w:firstLine="420"/>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rsidR="00AB59E9" w:rsidRDefault="004675DC">
      <w:pPr>
        <w:ind w:firstLineChars="117" w:firstLine="246"/>
        <w:jc w:val="left"/>
        <w:rPr>
          <w:rFonts w:ascii="ＭＳ ゴシック" w:eastAsia="ＭＳ ゴシック" w:hAnsi="ＭＳ ゴシック"/>
        </w:rPr>
      </w:pPr>
      <w:r>
        <w:rPr>
          <w:rFonts w:ascii="ＭＳ ゴシック" w:eastAsia="ＭＳ ゴシック" w:hAnsi="ＭＳ ゴシック" w:hint="eastAsia"/>
        </w:rPr>
        <w:t>（注）</w:t>
      </w:r>
      <w:r w:rsidRPr="00894E1C">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hint="eastAsia"/>
        </w:rPr>
        <w:t>：令和　　年　　月　　日から令和　　年　　月　　日</w:t>
      </w:r>
    </w:p>
    <w:p w:rsidR="00AB59E9" w:rsidRDefault="004675DC">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認定者名　　今治市長　</w:t>
      </w:r>
      <w:r>
        <w:rPr>
          <w:rFonts w:ascii="ＭＳ ゴシック" w:eastAsia="ＭＳ ゴシック" w:hAnsi="ＭＳ ゴシック" w:hint="eastAsia"/>
          <w:sz w:val="22"/>
        </w:rPr>
        <w:t>徳永　繁樹</w:t>
      </w:r>
    </w:p>
    <w:sectPr w:rsidR="00AB59E9">
      <w:pgSz w:w="11906" w:h="16838"/>
      <w:pgMar w:top="288" w:right="1134" w:bottom="29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267" w:rsidRDefault="004675DC">
      <w:r>
        <w:separator/>
      </w:r>
    </w:p>
  </w:endnote>
  <w:endnote w:type="continuationSeparator" w:id="0">
    <w:p w:rsidR="00463267" w:rsidRDefault="0046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267" w:rsidRDefault="004675DC">
      <w:r>
        <w:separator/>
      </w:r>
    </w:p>
  </w:footnote>
  <w:footnote w:type="continuationSeparator" w:id="0">
    <w:p w:rsidR="00463267" w:rsidRDefault="00467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E9"/>
    <w:rsid w:val="00287169"/>
    <w:rsid w:val="00463267"/>
    <w:rsid w:val="004675DC"/>
    <w:rsid w:val="005932A8"/>
    <w:rsid w:val="00AB59E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9957616-C45E-4102-84AF-D914CFFD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rPr>
  </w:style>
  <w:style w:type="paragraph" w:styleId="a4">
    <w:name w:val="Closing"/>
    <w:basedOn w:val="a"/>
    <w:pPr>
      <w:jc w:val="right"/>
    </w:pPr>
    <w:rPr>
      <w:rFonts w:eastAsia="ＭＳ ゴシック"/>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List Paragraph"/>
    <w:basedOn w:val="a"/>
    <w:qFormat/>
    <w:rsid w:val="005932A8"/>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969</Words>
  <Characters>643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様式第５－（ロ）</vt:lpstr>
    </vt:vector>
  </TitlesOfParts>
  <Company>商工労政課</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creator>shoukou01</dc:creator>
  <cp:lastModifiedBy>Windows ユーザー</cp:lastModifiedBy>
  <cp:revision>16</cp:revision>
  <cp:lastPrinted>2012-10-22T05:39:00Z</cp:lastPrinted>
  <dcterms:created xsi:type="dcterms:W3CDTF">2012-10-22T06:12:00Z</dcterms:created>
  <dcterms:modified xsi:type="dcterms:W3CDTF">2024-11-28T23:53:00Z</dcterms:modified>
</cp:coreProperties>
</file>