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902F" w14:textId="77777777" w:rsidR="008D341E" w:rsidRDefault="00060801">
      <w:pPr>
        <w:pStyle w:val="Default"/>
        <w:rPr>
          <w:rFonts w:asciiTheme="minorEastAsia" w:eastAsiaTheme="minorEastAsia" w:hAnsiTheme="minorEastAsia"/>
          <w:color w:val="auto"/>
          <w:sz w:val="23"/>
        </w:rPr>
      </w:pPr>
      <w:r>
        <w:rPr>
          <w:rFonts w:asciiTheme="minorEastAsia" w:eastAsiaTheme="minorEastAsia" w:hAnsiTheme="minorEastAsia"/>
          <w:color w:val="auto"/>
        </w:rPr>
        <w:t xml:space="preserve"> </w:t>
      </w:r>
    </w:p>
    <w:p w14:paraId="41A346F9" w14:textId="5E36D57B" w:rsidR="008D341E" w:rsidRDefault="00347F08">
      <w:pPr>
        <w:pStyle w:val="Default"/>
        <w:jc w:val="center"/>
        <w:rPr>
          <w:rFonts w:asciiTheme="minorEastAsia" w:eastAsiaTheme="minorEastAsia" w:hAnsiTheme="minorEastAsia"/>
          <w:color w:val="auto"/>
        </w:rPr>
      </w:pPr>
      <w:r>
        <w:rPr>
          <w:rFonts w:asciiTheme="minorEastAsia" w:hAnsiTheme="minorEastAsia" w:hint="eastAsia"/>
        </w:rPr>
        <w:t>今治市</w:t>
      </w:r>
      <w:r w:rsidR="00512F0D" w:rsidRPr="00512F0D">
        <w:rPr>
          <w:rFonts w:asciiTheme="minorEastAsia" w:hAnsiTheme="minorEastAsia" w:hint="eastAsia"/>
        </w:rPr>
        <w:t>新伯方公民館・体育館</w:t>
      </w:r>
      <w:r>
        <w:rPr>
          <w:rFonts w:asciiTheme="minorEastAsia" w:hAnsiTheme="minorEastAsia" w:hint="eastAsia"/>
        </w:rPr>
        <w:t>で使用する電力調達</w:t>
      </w:r>
      <w:r w:rsidR="00060801">
        <w:rPr>
          <w:rFonts w:asciiTheme="minorEastAsia" w:hAnsiTheme="minorEastAsia" w:hint="eastAsia"/>
          <w:color w:val="000000" w:themeColor="text1"/>
        </w:rPr>
        <w:t>事業</w:t>
      </w:r>
      <w:r w:rsidR="00060801">
        <w:rPr>
          <w:rFonts w:asciiTheme="minorEastAsia" w:eastAsiaTheme="minorEastAsia" w:hAnsiTheme="minorEastAsia"/>
          <w:color w:val="auto"/>
        </w:rPr>
        <w:t>入札心得</w:t>
      </w:r>
    </w:p>
    <w:p w14:paraId="2FE68783" w14:textId="77777777" w:rsidR="008D341E" w:rsidRPr="00EF7DDB" w:rsidRDefault="008D341E">
      <w:pPr>
        <w:pStyle w:val="Default"/>
        <w:rPr>
          <w:rFonts w:asciiTheme="minorEastAsia" w:eastAsiaTheme="minorEastAsia" w:hAnsiTheme="minorEastAsia"/>
          <w:color w:val="auto"/>
          <w:sz w:val="21"/>
        </w:rPr>
      </w:pPr>
    </w:p>
    <w:p w14:paraId="39E98A40"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（目的）</w:t>
      </w:r>
    </w:p>
    <w:p w14:paraId="4F699509" w14:textId="1FB2DCD6"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第１条</w:t>
      </w:r>
      <w:r>
        <w:rPr>
          <w:rFonts w:asciiTheme="minorEastAsia" w:eastAsiaTheme="minorEastAsia" w:hAnsiTheme="minorEastAsia" w:hint="eastAsia"/>
          <w:color w:val="auto"/>
          <w:sz w:val="21"/>
        </w:rPr>
        <w:t xml:space="preserve">　</w:t>
      </w:r>
      <w:r w:rsidR="00347F08">
        <w:rPr>
          <w:rFonts w:asciiTheme="minorEastAsia" w:hAnsiTheme="minorEastAsia" w:hint="eastAsia"/>
          <w:sz w:val="22"/>
        </w:rPr>
        <w:t>今治市</w:t>
      </w:r>
      <w:r w:rsidR="00512F0D" w:rsidRPr="00512F0D">
        <w:rPr>
          <w:rFonts w:asciiTheme="minorEastAsia" w:hAnsiTheme="minorEastAsia" w:hint="eastAsia"/>
          <w:sz w:val="22"/>
        </w:rPr>
        <w:t>新伯方公民館・体育館</w:t>
      </w:r>
      <w:r w:rsidR="00347F08">
        <w:rPr>
          <w:rFonts w:asciiTheme="minorEastAsia" w:hAnsiTheme="minorEastAsia" w:hint="eastAsia"/>
          <w:sz w:val="22"/>
        </w:rPr>
        <w:t>で使用する電力調達</w:t>
      </w:r>
      <w:r>
        <w:rPr>
          <w:rFonts w:asciiTheme="minorEastAsia" w:hAnsiTheme="minorEastAsia" w:hint="eastAsia"/>
          <w:color w:val="000000" w:themeColor="text1"/>
          <w:sz w:val="21"/>
        </w:rPr>
        <w:t>事業</w:t>
      </w:r>
      <w:r>
        <w:rPr>
          <w:rFonts w:asciiTheme="minorEastAsia" w:eastAsiaTheme="minorEastAsia" w:hAnsiTheme="minorEastAsia"/>
          <w:color w:val="auto"/>
          <w:sz w:val="21"/>
        </w:rPr>
        <w:t>に係る一般競争入札その他の取り扱いについては、別に定めのあるもののほか、この心得に定めるところによるものとする。</w:t>
      </w:r>
    </w:p>
    <w:p w14:paraId="208767AB" w14:textId="77777777" w:rsidR="008D341E" w:rsidRDefault="008D341E">
      <w:pPr>
        <w:pStyle w:val="Default"/>
        <w:rPr>
          <w:rFonts w:asciiTheme="minorEastAsia" w:eastAsiaTheme="minorEastAsia" w:hAnsiTheme="minorEastAsia"/>
          <w:color w:val="auto"/>
          <w:sz w:val="21"/>
        </w:rPr>
      </w:pPr>
    </w:p>
    <w:p w14:paraId="05A0C618"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（入札保証金）</w:t>
      </w:r>
    </w:p>
    <w:p w14:paraId="03DC3853"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第２条</w:t>
      </w:r>
      <w:r>
        <w:rPr>
          <w:rFonts w:asciiTheme="minorEastAsia" w:eastAsiaTheme="minorEastAsia" w:hAnsiTheme="minorEastAsia" w:hint="eastAsia"/>
          <w:color w:val="auto"/>
          <w:sz w:val="21"/>
        </w:rPr>
        <w:t xml:space="preserve">　今治市契約規則（平成17年規則第63号。以下「契約規則」という。）第10条第２号により免除するものとする。</w:t>
      </w:r>
    </w:p>
    <w:p w14:paraId="32698512" w14:textId="77777777" w:rsidR="008D341E" w:rsidRDefault="008D341E">
      <w:pPr>
        <w:pStyle w:val="Default"/>
        <w:rPr>
          <w:rFonts w:asciiTheme="minorEastAsia" w:eastAsiaTheme="minorEastAsia" w:hAnsiTheme="minorEastAsia"/>
          <w:color w:val="auto"/>
          <w:sz w:val="21"/>
        </w:rPr>
      </w:pPr>
    </w:p>
    <w:p w14:paraId="1522D0DE"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（入札）</w:t>
      </w:r>
    </w:p>
    <w:p w14:paraId="73B39981"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第３条</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入札者は、</w:t>
      </w:r>
      <w:r>
        <w:rPr>
          <w:rFonts w:asciiTheme="minorEastAsia" w:eastAsiaTheme="minorEastAsia" w:hAnsiTheme="minorEastAsia"/>
          <w:color w:val="000000" w:themeColor="text1"/>
          <w:sz w:val="21"/>
        </w:rPr>
        <w:t>入札書（様式１</w:t>
      </w:r>
      <w:r>
        <w:rPr>
          <w:rFonts w:asciiTheme="minorEastAsia" w:eastAsiaTheme="minorEastAsia" w:hAnsiTheme="minorEastAsia" w:hint="eastAsia"/>
          <w:color w:val="000000" w:themeColor="text1"/>
          <w:sz w:val="21"/>
        </w:rPr>
        <w:t>－１</w:t>
      </w:r>
      <w:r>
        <w:rPr>
          <w:rFonts w:asciiTheme="minorEastAsia" w:eastAsiaTheme="minorEastAsia" w:hAnsiTheme="minorEastAsia"/>
          <w:color w:val="000000" w:themeColor="text1"/>
          <w:sz w:val="21"/>
        </w:rPr>
        <w:t>）</w:t>
      </w:r>
      <w:r>
        <w:rPr>
          <w:rFonts w:asciiTheme="minorEastAsia" w:eastAsiaTheme="minorEastAsia" w:hAnsiTheme="minorEastAsia" w:hint="eastAsia"/>
          <w:color w:val="000000" w:themeColor="text1"/>
          <w:sz w:val="21"/>
        </w:rPr>
        <w:t>及び入札金額内訳書</w:t>
      </w:r>
      <w:r>
        <w:rPr>
          <w:rFonts w:asciiTheme="minorEastAsia" w:eastAsiaTheme="minorEastAsia" w:hAnsiTheme="minorEastAsia"/>
          <w:color w:val="000000" w:themeColor="text1"/>
          <w:sz w:val="21"/>
        </w:rPr>
        <w:t>（様式１</w:t>
      </w:r>
      <w:r>
        <w:rPr>
          <w:rFonts w:asciiTheme="minorEastAsia" w:eastAsiaTheme="minorEastAsia" w:hAnsiTheme="minorEastAsia" w:hint="eastAsia"/>
          <w:color w:val="000000" w:themeColor="text1"/>
          <w:sz w:val="21"/>
        </w:rPr>
        <w:t>－２</w:t>
      </w:r>
      <w:r>
        <w:rPr>
          <w:rFonts w:asciiTheme="minorEastAsia" w:eastAsiaTheme="minorEastAsia" w:hAnsiTheme="minorEastAsia"/>
          <w:color w:val="000000" w:themeColor="text1"/>
          <w:sz w:val="21"/>
        </w:rPr>
        <w:t>）に所要の事項を記入し、入札の際にこれを提出しなければならない。</w:t>
      </w:r>
    </w:p>
    <w:p w14:paraId="4C14E74B"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２</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入札参加者は、代理人をして入札させるときは、その委任状（様式２）を提出</w:t>
      </w:r>
      <w:r>
        <w:rPr>
          <w:rFonts w:asciiTheme="minorEastAsia" w:eastAsiaTheme="minorEastAsia" w:hAnsiTheme="minorEastAsia" w:hint="eastAsia"/>
          <w:color w:val="auto"/>
          <w:sz w:val="21"/>
        </w:rPr>
        <w:t>しなければ</w:t>
      </w:r>
      <w:r>
        <w:rPr>
          <w:rFonts w:asciiTheme="minorEastAsia" w:eastAsiaTheme="minorEastAsia" w:hAnsiTheme="minorEastAsia"/>
          <w:color w:val="auto"/>
          <w:sz w:val="21"/>
        </w:rPr>
        <w:t>ならない。</w:t>
      </w:r>
    </w:p>
    <w:p w14:paraId="58FA04C8"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３</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入札参加者又は入札参加者の代理人は、当該入札に対する他の入札参加者の代理をすることができない。</w:t>
      </w:r>
    </w:p>
    <w:p w14:paraId="0A965303"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４</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入札参加者は、地方自治法施行令（昭和</w:t>
      </w:r>
      <w:r>
        <w:rPr>
          <w:rFonts w:asciiTheme="minorEastAsia" w:eastAsiaTheme="minorEastAsia" w:hAnsiTheme="minorEastAsia" w:hint="eastAsia"/>
          <w:color w:val="auto"/>
          <w:sz w:val="21"/>
        </w:rPr>
        <w:t>22</w:t>
      </w:r>
      <w:r>
        <w:rPr>
          <w:rFonts w:asciiTheme="minorEastAsia" w:eastAsiaTheme="minorEastAsia" w:hAnsiTheme="minorEastAsia"/>
          <w:color w:val="auto"/>
          <w:sz w:val="21"/>
        </w:rPr>
        <w:t>年政令第</w:t>
      </w:r>
      <w:r>
        <w:rPr>
          <w:rFonts w:asciiTheme="minorEastAsia" w:eastAsiaTheme="minorEastAsia" w:hAnsiTheme="minorEastAsia" w:hint="eastAsia"/>
          <w:color w:val="auto"/>
          <w:sz w:val="21"/>
        </w:rPr>
        <w:t>16</w:t>
      </w:r>
      <w:r>
        <w:rPr>
          <w:rFonts w:asciiTheme="minorEastAsia" w:eastAsiaTheme="minorEastAsia" w:hAnsiTheme="minorEastAsia"/>
          <w:color w:val="auto"/>
          <w:sz w:val="21"/>
        </w:rPr>
        <w:t>号）第</w:t>
      </w:r>
      <w:r>
        <w:rPr>
          <w:rFonts w:asciiTheme="minorEastAsia" w:eastAsiaTheme="minorEastAsia" w:hAnsiTheme="minorEastAsia" w:hint="eastAsia"/>
          <w:color w:val="auto"/>
          <w:sz w:val="21"/>
        </w:rPr>
        <w:t>167</w:t>
      </w:r>
      <w:r>
        <w:rPr>
          <w:rFonts w:asciiTheme="minorEastAsia" w:eastAsiaTheme="minorEastAsia" w:hAnsiTheme="minorEastAsia"/>
          <w:color w:val="auto"/>
          <w:sz w:val="21"/>
        </w:rPr>
        <w:t>条の４第１項（第</w:t>
      </w:r>
      <w:r>
        <w:rPr>
          <w:rFonts w:asciiTheme="minorEastAsia" w:eastAsiaTheme="minorEastAsia" w:hAnsiTheme="minorEastAsia" w:hint="eastAsia"/>
          <w:color w:val="auto"/>
          <w:sz w:val="21"/>
        </w:rPr>
        <w:t>167</w:t>
      </w:r>
      <w:r>
        <w:rPr>
          <w:rFonts w:asciiTheme="minorEastAsia" w:eastAsiaTheme="minorEastAsia" w:hAnsiTheme="minorEastAsia"/>
          <w:color w:val="auto"/>
          <w:sz w:val="21"/>
        </w:rPr>
        <w:t>条の</w:t>
      </w:r>
      <w:r>
        <w:rPr>
          <w:rFonts w:asciiTheme="minorEastAsia" w:eastAsiaTheme="minorEastAsia" w:hAnsiTheme="minorEastAsia" w:hint="eastAsia"/>
          <w:color w:val="auto"/>
          <w:sz w:val="21"/>
        </w:rPr>
        <w:t>11</w:t>
      </w:r>
      <w:r>
        <w:rPr>
          <w:rFonts w:asciiTheme="minorEastAsia" w:eastAsiaTheme="minorEastAsia" w:hAnsiTheme="minorEastAsia"/>
          <w:color w:val="auto"/>
          <w:sz w:val="21"/>
        </w:rPr>
        <w:t>で準用する場合を含む。）の規定に該当する者を入札代理人とすることができない。</w:t>
      </w:r>
    </w:p>
    <w:p w14:paraId="43FB5236" w14:textId="77777777" w:rsidR="008D341E" w:rsidRDefault="008D341E">
      <w:pPr>
        <w:pStyle w:val="Default"/>
        <w:ind w:left="210" w:hangingChars="100" w:hanging="210"/>
        <w:rPr>
          <w:rFonts w:asciiTheme="minorEastAsia" w:eastAsiaTheme="minorEastAsia" w:hAnsiTheme="minorEastAsia"/>
          <w:color w:val="auto"/>
          <w:sz w:val="21"/>
        </w:rPr>
      </w:pPr>
    </w:p>
    <w:p w14:paraId="1B8DBD55"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（入札の辞退）</w:t>
      </w:r>
    </w:p>
    <w:p w14:paraId="27A525F2"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第４条</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入札参加者は、入札執行の完了に至るまでは、いつでも入札を辞退することができる。</w:t>
      </w:r>
    </w:p>
    <w:p w14:paraId="05AD7402"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２</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入札参加者は、入札を辞退するときは、その旨を次の各号に掲げるところにより申し出るものとする。</w:t>
      </w:r>
    </w:p>
    <w:p w14:paraId="6A4821F4" w14:textId="77777777" w:rsidR="008D341E" w:rsidRDefault="00060801">
      <w:pPr>
        <w:pStyle w:val="Default"/>
        <w:ind w:left="420" w:hangingChars="200" w:hanging="420"/>
        <w:rPr>
          <w:rFonts w:asciiTheme="minorEastAsia" w:eastAsiaTheme="minorEastAsia" w:hAnsiTheme="minorEastAsia"/>
          <w:color w:val="auto"/>
          <w:sz w:val="21"/>
        </w:rPr>
      </w:pPr>
      <w:r>
        <w:rPr>
          <w:rFonts w:asciiTheme="minorEastAsia" w:eastAsiaTheme="minorEastAsia" w:hAnsiTheme="minorEastAsia"/>
          <w:color w:val="auto"/>
          <w:sz w:val="21"/>
        </w:rPr>
        <w:t>（１）</w:t>
      </w:r>
      <w:r>
        <w:rPr>
          <w:rFonts w:asciiTheme="minorEastAsia" w:eastAsiaTheme="minorEastAsia" w:hAnsiTheme="minorEastAsia" w:hint="eastAsia"/>
          <w:color w:val="auto"/>
          <w:sz w:val="21"/>
        </w:rPr>
        <w:t>入札執行前にあっては、入札辞退届（様式３）を契約担当課に提出すること。</w:t>
      </w:r>
    </w:p>
    <w:p w14:paraId="6C4B7471"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（２）入札執行中にあっては、その旨を入札執行</w:t>
      </w:r>
      <w:r>
        <w:rPr>
          <w:rFonts w:asciiTheme="minorEastAsia" w:eastAsiaTheme="minorEastAsia" w:hAnsiTheme="minorEastAsia" w:hint="eastAsia"/>
          <w:color w:val="auto"/>
          <w:sz w:val="21"/>
        </w:rPr>
        <w:t>者</w:t>
      </w:r>
      <w:r>
        <w:rPr>
          <w:rFonts w:asciiTheme="minorEastAsia" w:eastAsiaTheme="minorEastAsia" w:hAnsiTheme="minorEastAsia"/>
          <w:color w:val="auto"/>
          <w:sz w:val="21"/>
        </w:rPr>
        <w:t>に申し出ること。</w:t>
      </w:r>
    </w:p>
    <w:p w14:paraId="25BEF4FC"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３</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前項の規定により入札を辞退した者は、これを理由として以後の入札等について不利益な取り扱いを受けるものではない。</w:t>
      </w:r>
    </w:p>
    <w:p w14:paraId="29C92A9C" w14:textId="77777777" w:rsidR="008D341E" w:rsidRDefault="008D341E">
      <w:pPr>
        <w:pStyle w:val="Default"/>
        <w:rPr>
          <w:rFonts w:asciiTheme="minorEastAsia" w:eastAsiaTheme="minorEastAsia" w:hAnsiTheme="minorEastAsia"/>
          <w:color w:val="auto"/>
          <w:sz w:val="21"/>
        </w:rPr>
      </w:pPr>
    </w:p>
    <w:p w14:paraId="25746BF4"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（公正な入札の確保）</w:t>
      </w:r>
    </w:p>
    <w:p w14:paraId="7E5E3BD7"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第５条</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入札参加者は、私的独占の禁止及び公正取引の確保に関する法律（昭和</w:t>
      </w:r>
      <w:r>
        <w:rPr>
          <w:rFonts w:asciiTheme="minorEastAsia" w:eastAsiaTheme="minorEastAsia" w:hAnsiTheme="minorEastAsia" w:hint="eastAsia"/>
          <w:color w:val="auto"/>
          <w:sz w:val="21"/>
        </w:rPr>
        <w:t>22</w:t>
      </w:r>
      <w:r>
        <w:rPr>
          <w:rFonts w:asciiTheme="minorEastAsia" w:eastAsiaTheme="minorEastAsia" w:hAnsiTheme="minorEastAsia"/>
          <w:color w:val="auto"/>
          <w:sz w:val="21"/>
        </w:rPr>
        <w:t>年法律第</w:t>
      </w:r>
      <w:r>
        <w:rPr>
          <w:rFonts w:asciiTheme="minorEastAsia" w:eastAsiaTheme="minorEastAsia" w:hAnsiTheme="minorEastAsia" w:hint="eastAsia"/>
          <w:color w:val="auto"/>
          <w:sz w:val="21"/>
        </w:rPr>
        <w:t>54</w:t>
      </w:r>
      <w:r>
        <w:rPr>
          <w:rFonts w:asciiTheme="minorEastAsia" w:eastAsiaTheme="minorEastAsia" w:hAnsiTheme="minorEastAsia"/>
          <w:color w:val="auto"/>
          <w:sz w:val="21"/>
        </w:rPr>
        <w:t>号）等に抵触する行為を行ってはならない。</w:t>
      </w:r>
    </w:p>
    <w:p w14:paraId="002A9CE6"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lastRenderedPageBreak/>
        <w:t>２</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入札参加者は、入札に当たっては、競争を制限する目的で他の入札参加者と入札価格又は入札意思についていかなる相談も行わず、独自に入札価格を定めなければならない。</w:t>
      </w:r>
    </w:p>
    <w:p w14:paraId="7DD1C558"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３</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入札参加者は、落札者の決定前に、他の入札参加者に対して入札価格を意識的に開示してはならない。</w:t>
      </w:r>
    </w:p>
    <w:p w14:paraId="738CBE19" w14:textId="77777777" w:rsidR="008D341E" w:rsidRDefault="008D341E">
      <w:pPr>
        <w:pStyle w:val="Default"/>
        <w:rPr>
          <w:rFonts w:asciiTheme="minorEastAsia" w:eastAsiaTheme="minorEastAsia" w:hAnsiTheme="minorEastAsia"/>
          <w:color w:val="auto"/>
          <w:sz w:val="21"/>
        </w:rPr>
      </w:pPr>
    </w:p>
    <w:p w14:paraId="7965BA57"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（入札の取り止め等）</w:t>
      </w:r>
    </w:p>
    <w:p w14:paraId="4EAAA626"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第６条</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入札参加者が連合し、又は不穏の行動をなす等の場合において、入札を公正に執行することができないと認められるときは、当該入札参加者を入札に参加させず、又は入札の執行を延期し、若しくは取り止めることがある。</w:t>
      </w:r>
    </w:p>
    <w:p w14:paraId="03B4D41A" w14:textId="77777777" w:rsidR="008D341E" w:rsidRDefault="008D341E">
      <w:pPr>
        <w:pStyle w:val="Default"/>
        <w:rPr>
          <w:rFonts w:asciiTheme="minorEastAsia" w:eastAsiaTheme="minorEastAsia" w:hAnsiTheme="minorEastAsia"/>
          <w:color w:val="auto"/>
          <w:sz w:val="21"/>
        </w:rPr>
      </w:pPr>
    </w:p>
    <w:p w14:paraId="4B39AA2F"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（無効の入札）</w:t>
      </w:r>
    </w:p>
    <w:p w14:paraId="7E42A483"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第７条</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次の各号の一に該当する入札は、無効とする。</w:t>
      </w:r>
    </w:p>
    <w:p w14:paraId="5DAE34D1"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（１）競争に参加する資格を有しない者のした入札</w:t>
      </w:r>
    </w:p>
    <w:p w14:paraId="7F2D203F"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（２）委任状を持参しない代理人のした入札</w:t>
      </w:r>
    </w:p>
    <w:p w14:paraId="013B076D"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w:t>
      </w:r>
      <w:r>
        <w:rPr>
          <w:rFonts w:asciiTheme="minorEastAsia" w:eastAsiaTheme="minorEastAsia" w:hAnsiTheme="minorEastAsia" w:hint="eastAsia"/>
          <w:color w:val="auto"/>
          <w:sz w:val="21"/>
        </w:rPr>
        <w:t>３</w:t>
      </w:r>
      <w:r>
        <w:rPr>
          <w:rFonts w:asciiTheme="minorEastAsia" w:eastAsiaTheme="minorEastAsia" w:hAnsiTheme="minorEastAsia"/>
          <w:color w:val="auto"/>
          <w:sz w:val="21"/>
        </w:rPr>
        <w:t>）入札書に記名押印がなされていない入札</w:t>
      </w:r>
    </w:p>
    <w:p w14:paraId="5098A1DC"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w:t>
      </w:r>
      <w:r>
        <w:rPr>
          <w:rFonts w:asciiTheme="minorEastAsia" w:eastAsiaTheme="minorEastAsia" w:hAnsiTheme="minorEastAsia" w:hint="eastAsia"/>
          <w:color w:val="auto"/>
          <w:sz w:val="21"/>
        </w:rPr>
        <w:t>４</w:t>
      </w:r>
      <w:r>
        <w:rPr>
          <w:rFonts w:asciiTheme="minorEastAsia" w:eastAsiaTheme="minorEastAsia" w:hAnsiTheme="minorEastAsia"/>
          <w:color w:val="auto"/>
          <w:sz w:val="21"/>
        </w:rPr>
        <w:t>）入札書の入札金額を訂正した入札</w:t>
      </w:r>
    </w:p>
    <w:p w14:paraId="0A8656C8"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w:t>
      </w:r>
      <w:r>
        <w:rPr>
          <w:rFonts w:asciiTheme="minorEastAsia" w:eastAsiaTheme="minorEastAsia" w:hAnsiTheme="minorEastAsia" w:hint="eastAsia"/>
          <w:color w:val="auto"/>
          <w:sz w:val="21"/>
        </w:rPr>
        <w:t>５</w:t>
      </w:r>
      <w:r>
        <w:rPr>
          <w:rFonts w:asciiTheme="minorEastAsia" w:eastAsiaTheme="minorEastAsia" w:hAnsiTheme="minorEastAsia"/>
          <w:color w:val="auto"/>
          <w:sz w:val="21"/>
        </w:rPr>
        <w:t>）入札書の誤字、脱字等により意思表示が不明瞭である入札</w:t>
      </w:r>
    </w:p>
    <w:p w14:paraId="5EBBFE23" w14:textId="77777777" w:rsidR="008D341E" w:rsidRDefault="00060801">
      <w:pPr>
        <w:pStyle w:val="Default"/>
        <w:ind w:left="420" w:hangingChars="200" w:hanging="420"/>
        <w:rPr>
          <w:rFonts w:asciiTheme="minorEastAsia" w:eastAsiaTheme="minorEastAsia" w:hAnsiTheme="minorEastAsia"/>
          <w:color w:val="auto"/>
          <w:sz w:val="21"/>
        </w:rPr>
      </w:pPr>
      <w:r>
        <w:rPr>
          <w:rFonts w:asciiTheme="minorEastAsia" w:eastAsiaTheme="minorEastAsia" w:hAnsiTheme="minorEastAsia"/>
          <w:color w:val="auto"/>
          <w:sz w:val="21"/>
        </w:rPr>
        <w:t>（</w:t>
      </w:r>
      <w:r>
        <w:rPr>
          <w:rFonts w:asciiTheme="minorEastAsia" w:eastAsiaTheme="minorEastAsia" w:hAnsiTheme="minorEastAsia" w:hint="eastAsia"/>
          <w:color w:val="auto"/>
          <w:sz w:val="21"/>
        </w:rPr>
        <w:t>６</w:t>
      </w:r>
      <w:r>
        <w:rPr>
          <w:rFonts w:asciiTheme="minorEastAsia" w:eastAsiaTheme="minorEastAsia" w:hAnsiTheme="minorEastAsia"/>
          <w:color w:val="auto"/>
          <w:sz w:val="21"/>
        </w:rPr>
        <w:t>）同一事項の入札について他人の代理人を兼ね、又は２人以上の代理人をした者の入札</w:t>
      </w:r>
    </w:p>
    <w:p w14:paraId="6D11697E"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w:t>
      </w:r>
      <w:r>
        <w:rPr>
          <w:rFonts w:asciiTheme="minorEastAsia" w:eastAsiaTheme="minorEastAsia" w:hAnsiTheme="minorEastAsia" w:hint="eastAsia"/>
          <w:color w:val="auto"/>
          <w:sz w:val="21"/>
        </w:rPr>
        <w:t>７</w:t>
      </w:r>
      <w:r>
        <w:rPr>
          <w:rFonts w:asciiTheme="minorEastAsia" w:eastAsiaTheme="minorEastAsia" w:hAnsiTheme="minorEastAsia"/>
          <w:color w:val="auto"/>
          <w:sz w:val="21"/>
        </w:rPr>
        <w:t>）その他入札に関する条件に違反した入札</w:t>
      </w:r>
    </w:p>
    <w:p w14:paraId="5008EC60" w14:textId="77777777" w:rsidR="008D341E" w:rsidRDefault="008D341E">
      <w:pPr>
        <w:pStyle w:val="Default"/>
        <w:rPr>
          <w:rFonts w:asciiTheme="minorEastAsia" w:eastAsiaTheme="minorEastAsia" w:hAnsiTheme="minorEastAsia"/>
          <w:color w:val="auto"/>
          <w:sz w:val="21"/>
        </w:rPr>
      </w:pPr>
    </w:p>
    <w:p w14:paraId="01610468"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（落札者の決定方法）</w:t>
      </w:r>
    </w:p>
    <w:p w14:paraId="01F2C1FB"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第８条</w:t>
      </w:r>
      <w:r w:rsidR="00856543">
        <w:rPr>
          <w:rFonts w:asciiTheme="minorEastAsia" w:eastAsiaTheme="minorEastAsia" w:hAnsiTheme="minorEastAsia" w:hint="eastAsia"/>
          <w:color w:val="auto"/>
          <w:sz w:val="21"/>
        </w:rPr>
        <w:t xml:space="preserve">　予定価格以下の価格で、最低</w:t>
      </w:r>
      <w:r>
        <w:rPr>
          <w:rFonts w:asciiTheme="minorEastAsia" w:eastAsiaTheme="minorEastAsia" w:hAnsiTheme="minorEastAsia" w:hint="eastAsia"/>
          <w:color w:val="auto"/>
          <w:sz w:val="21"/>
        </w:rPr>
        <w:t>入札価格の者を落札者とする。落札者となるべき者が２者以上あるときは、直ちに当該入札をした者にくじを引かせて落札者を決定する。</w:t>
      </w:r>
    </w:p>
    <w:p w14:paraId="59087680" w14:textId="77777777" w:rsidR="008D341E" w:rsidRDefault="008D341E">
      <w:pPr>
        <w:pStyle w:val="Default"/>
        <w:rPr>
          <w:rFonts w:asciiTheme="minorEastAsia" w:eastAsiaTheme="minorEastAsia" w:hAnsiTheme="minorEastAsia"/>
          <w:color w:val="auto"/>
          <w:sz w:val="21"/>
        </w:rPr>
      </w:pPr>
    </w:p>
    <w:p w14:paraId="34B6FA4E"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（再度入札）</w:t>
      </w:r>
    </w:p>
    <w:p w14:paraId="6AAD5FD8"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color w:val="auto"/>
          <w:sz w:val="21"/>
        </w:rPr>
        <w:t>第９条</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開札をした場合において、各人の入札のうち予定価格</w:t>
      </w:r>
      <w:r>
        <w:rPr>
          <w:rFonts w:asciiTheme="minorEastAsia" w:eastAsiaTheme="minorEastAsia" w:hAnsiTheme="minorEastAsia" w:hint="eastAsia"/>
          <w:color w:val="auto"/>
          <w:sz w:val="21"/>
        </w:rPr>
        <w:t>以下の</w:t>
      </w:r>
      <w:r>
        <w:rPr>
          <w:rFonts w:asciiTheme="minorEastAsia" w:eastAsiaTheme="minorEastAsia" w:hAnsiTheme="minorEastAsia"/>
          <w:color w:val="auto"/>
          <w:sz w:val="21"/>
        </w:rPr>
        <w:t>価格</w:t>
      </w:r>
      <w:r>
        <w:rPr>
          <w:rFonts w:asciiTheme="minorEastAsia" w:eastAsiaTheme="minorEastAsia" w:hAnsiTheme="minorEastAsia" w:hint="eastAsia"/>
          <w:color w:val="auto"/>
          <w:sz w:val="21"/>
        </w:rPr>
        <w:t>で</w:t>
      </w:r>
      <w:r>
        <w:rPr>
          <w:rFonts w:asciiTheme="minorEastAsia" w:eastAsiaTheme="minorEastAsia" w:hAnsiTheme="minorEastAsia"/>
          <w:color w:val="auto"/>
          <w:sz w:val="21"/>
        </w:rPr>
        <w:t>入札がないときは、直ちに再度の入札を行う。ただし、第１回目の入札において、参加を辞退した者、参加しなかった者、無効入札をした者又は失格となった者については、再度の入札に参加することができない。</w:t>
      </w:r>
    </w:p>
    <w:p w14:paraId="1842D5AF"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color w:val="auto"/>
          <w:sz w:val="21"/>
        </w:rPr>
        <w:t>２</w:t>
      </w:r>
      <w:r>
        <w:rPr>
          <w:rFonts w:asciiTheme="minorEastAsia" w:eastAsiaTheme="minorEastAsia" w:hAnsiTheme="minorEastAsia" w:hint="eastAsia"/>
          <w:color w:val="auto"/>
          <w:sz w:val="21"/>
        </w:rPr>
        <w:t xml:space="preserve">　</w:t>
      </w:r>
      <w:r>
        <w:rPr>
          <w:rFonts w:asciiTheme="minorEastAsia" w:eastAsiaTheme="minorEastAsia" w:hAnsiTheme="minorEastAsia"/>
          <w:color w:val="auto"/>
          <w:sz w:val="21"/>
        </w:rPr>
        <w:t>再度の入札の執行回数は、原則として１回とする。</w:t>
      </w:r>
    </w:p>
    <w:p w14:paraId="570C69D9" w14:textId="77777777" w:rsidR="008D341E" w:rsidRDefault="00856543">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hint="eastAsia"/>
          <w:color w:val="auto"/>
          <w:sz w:val="21"/>
        </w:rPr>
        <w:t>３　再度の入札に付しても、予定価格以下</w:t>
      </w:r>
      <w:r w:rsidR="00060801">
        <w:rPr>
          <w:rFonts w:asciiTheme="minorEastAsia" w:eastAsiaTheme="minorEastAsia" w:hAnsiTheme="minorEastAsia" w:hint="eastAsia"/>
          <w:color w:val="auto"/>
          <w:sz w:val="21"/>
        </w:rPr>
        <w:t>の価格で入札がなく、落札者がいないときは、地方自治法施行令第167条の２第１項</w:t>
      </w:r>
      <w:r>
        <w:rPr>
          <w:rFonts w:asciiTheme="minorEastAsia" w:eastAsiaTheme="minorEastAsia" w:hAnsiTheme="minorEastAsia" w:hint="eastAsia"/>
          <w:color w:val="auto"/>
          <w:sz w:val="21"/>
        </w:rPr>
        <w:t>第８号の規定により、入札において、有効な入札を行った者のうち、最低</w:t>
      </w:r>
      <w:r w:rsidR="00060801">
        <w:rPr>
          <w:rFonts w:asciiTheme="minorEastAsia" w:eastAsiaTheme="minorEastAsia" w:hAnsiTheme="minorEastAsia" w:hint="eastAsia"/>
          <w:color w:val="auto"/>
          <w:sz w:val="21"/>
        </w:rPr>
        <w:t>金額を記載した入札参加者と随意契約の交渉を行う場合がある。</w:t>
      </w:r>
    </w:p>
    <w:p w14:paraId="12458A6B"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hint="eastAsia"/>
          <w:color w:val="auto"/>
          <w:sz w:val="21"/>
        </w:rPr>
        <w:lastRenderedPageBreak/>
        <w:t>（契約保証金）</w:t>
      </w:r>
    </w:p>
    <w:p w14:paraId="10DBE385"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hint="eastAsia"/>
          <w:color w:val="auto"/>
          <w:sz w:val="21"/>
        </w:rPr>
        <w:t>第</w:t>
      </w:r>
      <w:r>
        <w:rPr>
          <w:rFonts w:asciiTheme="minorEastAsia" w:eastAsiaTheme="minorEastAsia" w:hAnsiTheme="minorEastAsia"/>
          <w:color w:val="auto"/>
          <w:sz w:val="21"/>
        </w:rPr>
        <w:t>1</w:t>
      </w:r>
      <w:r>
        <w:rPr>
          <w:rFonts w:asciiTheme="minorEastAsia" w:eastAsiaTheme="minorEastAsia" w:hAnsiTheme="minorEastAsia" w:hint="eastAsia"/>
          <w:color w:val="auto"/>
          <w:sz w:val="21"/>
        </w:rPr>
        <w:t>0条　契約規則第61条第６号により免除するものとする。</w:t>
      </w:r>
    </w:p>
    <w:p w14:paraId="5EB42514" w14:textId="77777777" w:rsidR="008D341E" w:rsidRDefault="008D341E">
      <w:pPr>
        <w:pStyle w:val="Default"/>
        <w:rPr>
          <w:rFonts w:asciiTheme="minorEastAsia" w:eastAsiaTheme="minorEastAsia" w:hAnsiTheme="minorEastAsia"/>
          <w:color w:val="auto"/>
          <w:sz w:val="21"/>
        </w:rPr>
      </w:pPr>
    </w:p>
    <w:p w14:paraId="3FFF6035"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hint="eastAsia"/>
          <w:color w:val="auto"/>
          <w:sz w:val="21"/>
        </w:rPr>
        <w:t>（契約の締結等）</w:t>
      </w:r>
    </w:p>
    <w:p w14:paraId="431AB954"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hint="eastAsia"/>
          <w:color w:val="auto"/>
          <w:sz w:val="21"/>
        </w:rPr>
        <w:t>第</w:t>
      </w:r>
      <w:r>
        <w:rPr>
          <w:rFonts w:asciiTheme="minorEastAsia" w:eastAsiaTheme="minorEastAsia" w:hAnsiTheme="minorEastAsia"/>
          <w:color w:val="auto"/>
          <w:sz w:val="21"/>
        </w:rPr>
        <w:t>1</w:t>
      </w:r>
      <w:r>
        <w:rPr>
          <w:rFonts w:asciiTheme="minorEastAsia" w:eastAsiaTheme="minorEastAsia" w:hAnsiTheme="minorEastAsia" w:hint="eastAsia"/>
          <w:color w:val="auto"/>
          <w:sz w:val="21"/>
        </w:rPr>
        <w:t>1条　契約書を作成する場合においては、落札者は、本市から交付された契約書に記名捺印し、落札決定の日から10日以内に提出しなければならない。</w:t>
      </w:r>
    </w:p>
    <w:p w14:paraId="7344B0D1"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hint="eastAsia"/>
          <w:color w:val="auto"/>
          <w:sz w:val="21"/>
        </w:rPr>
        <w:t>２　落札者が前項に規定する期間内に契約書を提出しないときは、落札は、その効力を失う。</w:t>
      </w:r>
    </w:p>
    <w:p w14:paraId="2D4031F2" w14:textId="77777777" w:rsidR="008D341E" w:rsidRDefault="008D341E">
      <w:pPr>
        <w:pStyle w:val="Default"/>
        <w:rPr>
          <w:rFonts w:asciiTheme="minorEastAsia" w:eastAsiaTheme="minorEastAsia" w:hAnsiTheme="minorEastAsia"/>
          <w:color w:val="auto"/>
          <w:sz w:val="21"/>
        </w:rPr>
      </w:pPr>
    </w:p>
    <w:p w14:paraId="12C8D9AC"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hint="eastAsia"/>
          <w:color w:val="auto"/>
          <w:sz w:val="21"/>
        </w:rPr>
        <w:t>（異議の申立）</w:t>
      </w:r>
    </w:p>
    <w:p w14:paraId="3E535D46" w14:textId="77777777" w:rsidR="008D341E" w:rsidRDefault="00060801">
      <w:pPr>
        <w:pStyle w:val="Default"/>
        <w:ind w:left="210" w:hangingChars="100" w:hanging="210"/>
        <w:rPr>
          <w:rFonts w:asciiTheme="minorEastAsia" w:eastAsiaTheme="minorEastAsia" w:hAnsiTheme="minorEastAsia"/>
          <w:color w:val="auto"/>
          <w:sz w:val="21"/>
        </w:rPr>
      </w:pPr>
      <w:r>
        <w:rPr>
          <w:rFonts w:asciiTheme="minorEastAsia" w:eastAsiaTheme="minorEastAsia" w:hAnsiTheme="minorEastAsia" w:hint="eastAsia"/>
          <w:color w:val="auto"/>
          <w:sz w:val="21"/>
        </w:rPr>
        <w:t>第</w:t>
      </w:r>
      <w:r>
        <w:rPr>
          <w:rFonts w:asciiTheme="minorEastAsia" w:eastAsiaTheme="minorEastAsia" w:hAnsiTheme="minorEastAsia"/>
          <w:color w:val="auto"/>
          <w:sz w:val="21"/>
        </w:rPr>
        <w:t>1</w:t>
      </w:r>
      <w:r>
        <w:rPr>
          <w:rFonts w:asciiTheme="minorEastAsia" w:eastAsiaTheme="minorEastAsia" w:hAnsiTheme="minorEastAsia" w:hint="eastAsia"/>
          <w:color w:val="auto"/>
          <w:sz w:val="21"/>
        </w:rPr>
        <w:t>2条　入札した者は、入札後、この心得、仕様書等の関係書類についての不明を理由として異議を申し立てることはできない。</w:t>
      </w:r>
    </w:p>
    <w:p w14:paraId="1F2E0C57" w14:textId="77777777" w:rsidR="008D341E" w:rsidRDefault="008D341E">
      <w:pPr>
        <w:pStyle w:val="Default"/>
        <w:rPr>
          <w:rFonts w:asciiTheme="minorEastAsia" w:eastAsiaTheme="minorEastAsia" w:hAnsiTheme="minorEastAsia"/>
          <w:color w:val="auto"/>
          <w:sz w:val="21"/>
        </w:rPr>
      </w:pPr>
    </w:p>
    <w:p w14:paraId="449C2B24" w14:textId="77777777" w:rsidR="008D341E" w:rsidRDefault="00060801">
      <w:pPr>
        <w:pStyle w:val="Default"/>
        <w:rPr>
          <w:rFonts w:asciiTheme="minorEastAsia" w:eastAsiaTheme="minorEastAsia" w:hAnsiTheme="minorEastAsia"/>
          <w:color w:val="auto"/>
          <w:sz w:val="21"/>
        </w:rPr>
      </w:pPr>
      <w:r>
        <w:rPr>
          <w:rFonts w:asciiTheme="minorEastAsia" w:eastAsiaTheme="minorEastAsia" w:hAnsiTheme="minorEastAsia" w:hint="eastAsia"/>
          <w:color w:val="auto"/>
          <w:sz w:val="21"/>
        </w:rPr>
        <w:t>（その他）</w:t>
      </w:r>
    </w:p>
    <w:p w14:paraId="362FCD22" w14:textId="77777777" w:rsidR="008D341E" w:rsidRDefault="00060801">
      <w:pPr>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この心得に定めのあるもののほか、契約規則等による。</w:t>
      </w:r>
    </w:p>
    <w:sectPr w:rsidR="008D341E">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D8199" w14:textId="77777777" w:rsidR="00CB60E6" w:rsidRDefault="00060801">
      <w:r>
        <w:separator/>
      </w:r>
    </w:p>
  </w:endnote>
  <w:endnote w:type="continuationSeparator" w:id="0">
    <w:p w14:paraId="2FCD8A81" w14:textId="77777777" w:rsidR="00CB60E6" w:rsidRDefault="0006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553364"/>
      <w:docPartObj>
        <w:docPartGallery w:val="Page Numbers (Bottom of Page)"/>
        <w:docPartUnique/>
      </w:docPartObj>
    </w:sdtPr>
    <w:sdtEndPr/>
    <w:sdtContent>
      <w:p w14:paraId="79885FB7" w14:textId="77777777" w:rsidR="008D341E" w:rsidRDefault="00060801">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47F08">
          <w:rPr>
            <w:noProof/>
          </w:rPr>
          <w:t>3</w:t>
        </w:r>
        <w:r>
          <w:rPr>
            <w:rFonts w:hint="eastAsia"/>
          </w:rPr>
          <w:fldChar w:fldCharType="end"/>
        </w:r>
      </w:p>
    </w:sdtContent>
  </w:sdt>
  <w:p w14:paraId="7FCCEA49" w14:textId="77777777" w:rsidR="008D341E" w:rsidRDefault="008D34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A1E0" w14:textId="77777777" w:rsidR="00CB60E6" w:rsidRDefault="00060801">
      <w:r>
        <w:separator/>
      </w:r>
    </w:p>
  </w:footnote>
  <w:footnote w:type="continuationSeparator" w:id="0">
    <w:p w14:paraId="0DD595E7" w14:textId="77777777" w:rsidR="00CB60E6" w:rsidRDefault="0006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1E"/>
    <w:rsid w:val="00060801"/>
    <w:rsid w:val="00347F08"/>
    <w:rsid w:val="00512F0D"/>
    <w:rsid w:val="00666487"/>
    <w:rsid w:val="00856543"/>
    <w:rsid w:val="008D341E"/>
    <w:rsid w:val="00A5587C"/>
    <w:rsid w:val="00CB60E6"/>
    <w:rsid w:val="00E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C6CF7"/>
  <w15:chartTrackingRefBased/>
  <w15:docId w15:val="{57740CDA-235B-4A28-8135-A0EB89A6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越智大介</dc:creator>
  <cp:lastModifiedBy>野間健太</cp:lastModifiedBy>
  <cp:revision>52</cp:revision>
  <dcterms:created xsi:type="dcterms:W3CDTF">2017-11-13T12:13:00Z</dcterms:created>
  <dcterms:modified xsi:type="dcterms:W3CDTF">2025-07-11T22:04:00Z</dcterms:modified>
</cp:coreProperties>
</file>