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5A9" w:rsidRPr="008F65A9" w:rsidRDefault="008F65A9" w:rsidP="008F65A9">
      <w:pPr>
        <w:snapToGrid w:val="0"/>
        <w:ind w:rightChars="134" w:right="268"/>
        <w:jc w:val="center"/>
        <w:rPr>
          <w:b/>
          <w:color w:val="000000"/>
          <w:kern w:val="2"/>
          <w:sz w:val="28"/>
          <w:szCs w:val="28"/>
        </w:rPr>
      </w:pPr>
      <w:r w:rsidRPr="008F65A9">
        <w:rPr>
          <w:rFonts w:hint="eastAsia"/>
          <w:b/>
          <w:color w:val="000000"/>
          <w:kern w:val="2"/>
          <w:sz w:val="28"/>
          <w:szCs w:val="28"/>
        </w:rPr>
        <w:t>防火対象物全体の防火管理に関する契約書</w:t>
      </w:r>
    </w:p>
    <w:p w:rsidR="008F65A9" w:rsidRPr="008F65A9" w:rsidRDefault="008F65A9" w:rsidP="008F65A9">
      <w:pPr>
        <w:snapToGrid w:val="0"/>
        <w:ind w:leftChars="519" w:left="1038" w:rightChars="134" w:right="268" w:firstLineChars="1300" w:firstLine="3120"/>
        <w:jc w:val="left"/>
        <w:rPr>
          <w:color w:val="000000"/>
          <w:kern w:val="2"/>
          <w:sz w:val="24"/>
          <w:szCs w:val="24"/>
        </w:rPr>
      </w:pPr>
      <w:r w:rsidRPr="008F65A9">
        <w:rPr>
          <w:rFonts w:hint="eastAsia"/>
          <w:color w:val="000000"/>
          <w:kern w:val="2"/>
          <w:sz w:val="24"/>
          <w:szCs w:val="24"/>
        </w:rPr>
        <w:t xml:space="preserve">　　　　　　　　　　　　　</w:t>
      </w:r>
    </w:p>
    <w:p w:rsidR="008F65A9" w:rsidRPr="008F65A9" w:rsidRDefault="00671D36" w:rsidP="008F65A9">
      <w:pPr>
        <w:snapToGrid w:val="0"/>
        <w:ind w:leftChars="519" w:left="1038" w:rightChars="134" w:right="268" w:firstLineChars="2800" w:firstLine="6160"/>
        <w:jc w:val="left"/>
        <w:rPr>
          <w:color w:val="000000"/>
          <w:kern w:val="2"/>
          <w:sz w:val="22"/>
          <w:szCs w:val="22"/>
        </w:rPr>
      </w:pPr>
      <w:r>
        <w:rPr>
          <w:rFonts w:hint="eastAsia"/>
          <w:color w:val="000000"/>
          <w:kern w:val="2"/>
          <w:sz w:val="22"/>
          <w:szCs w:val="22"/>
        </w:rPr>
        <w:t>令和</w:t>
      </w:r>
      <w:bookmarkStart w:id="0" w:name="_GoBack"/>
      <w:bookmarkEnd w:id="0"/>
      <w:r w:rsidR="008F65A9" w:rsidRPr="008F65A9">
        <w:rPr>
          <w:rFonts w:hint="eastAsia"/>
          <w:color w:val="000000"/>
          <w:kern w:val="2"/>
          <w:sz w:val="22"/>
          <w:szCs w:val="22"/>
        </w:rPr>
        <w:t xml:space="preserve">　年　月　日</w:t>
      </w:r>
    </w:p>
    <w:p w:rsidR="008F65A9" w:rsidRPr="008F65A9" w:rsidRDefault="008F65A9" w:rsidP="008F65A9">
      <w:pPr>
        <w:snapToGrid w:val="0"/>
        <w:ind w:rightChars="134" w:right="268" w:firstLineChars="100" w:firstLine="220"/>
        <w:jc w:val="left"/>
        <w:rPr>
          <w:color w:val="000000"/>
          <w:kern w:val="2"/>
          <w:sz w:val="22"/>
          <w:szCs w:val="22"/>
        </w:rPr>
      </w:pPr>
    </w:p>
    <w:p w:rsidR="008F65A9" w:rsidRPr="008F65A9" w:rsidRDefault="008F65A9" w:rsidP="008F65A9">
      <w:pPr>
        <w:snapToGrid w:val="0"/>
        <w:ind w:rightChars="134" w:right="268" w:firstLineChars="100" w:firstLine="220"/>
        <w:jc w:val="left"/>
        <w:rPr>
          <w:kern w:val="2"/>
          <w:sz w:val="22"/>
          <w:szCs w:val="22"/>
        </w:rPr>
      </w:pPr>
      <w:r w:rsidRPr="008F65A9">
        <w:rPr>
          <w:rFonts w:hint="eastAsia"/>
          <w:kern w:val="2"/>
          <w:sz w:val="22"/>
          <w:szCs w:val="22"/>
        </w:rPr>
        <w:t>消防法第８条第１項に基づく防火管理者として、下記の当該防火対象物に関わる賃借人等（以下「</w:t>
      </w:r>
      <w:r w:rsidRPr="008F65A9">
        <w:rPr>
          <w:rFonts w:hint="eastAsia"/>
          <w:color w:val="000000"/>
          <w:kern w:val="2"/>
          <w:sz w:val="22"/>
          <w:szCs w:val="22"/>
        </w:rPr>
        <w:t>火元責任者」</w:t>
      </w:r>
      <w:r w:rsidRPr="008F65A9">
        <w:rPr>
          <w:rFonts w:hint="eastAsia"/>
          <w:kern w:val="2"/>
          <w:sz w:val="22"/>
          <w:szCs w:val="22"/>
        </w:rPr>
        <w:t>という）が有する管理の範囲を含む、各賃貸借部分・共用部分等を含める防火対象物全体（以下「当該防火対象物全体」という）の防火管理上の業務を実施します。</w:t>
      </w:r>
    </w:p>
    <w:p w:rsidR="008F65A9" w:rsidRPr="008F65A9" w:rsidRDefault="008F65A9" w:rsidP="008F65A9">
      <w:pPr>
        <w:snapToGrid w:val="0"/>
        <w:ind w:rightChars="134" w:right="268" w:firstLineChars="200" w:firstLine="480"/>
        <w:jc w:val="left"/>
        <w:rPr>
          <w:color w:val="000000"/>
          <w:kern w:val="2"/>
          <w:sz w:val="24"/>
          <w:szCs w:val="24"/>
        </w:rPr>
      </w:pPr>
    </w:p>
    <w:p w:rsidR="008F65A9" w:rsidRPr="008F65A9" w:rsidRDefault="008F65A9" w:rsidP="008F65A9">
      <w:pPr>
        <w:snapToGrid w:val="0"/>
        <w:ind w:rightChars="134" w:right="268" w:firstLineChars="300" w:firstLine="720"/>
        <w:jc w:val="left"/>
        <w:rPr>
          <w:color w:val="000000"/>
          <w:kern w:val="2"/>
          <w:sz w:val="24"/>
          <w:szCs w:val="24"/>
        </w:rPr>
      </w:pPr>
      <w:r w:rsidRPr="008F65A9">
        <w:rPr>
          <w:rFonts w:hint="eastAsia"/>
          <w:color w:val="000000"/>
          <w:kern w:val="2"/>
          <w:sz w:val="24"/>
          <w:szCs w:val="24"/>
        </w:rPr>
        <w:t>防火管理者</w:t>
      </w:r>
    </w:p>
    <w:p w:rsidR="008F65A9" w:rsidRPr="008F65A9" w:rsidRDefault="008F65A9" w:rsidP="008F65A9">
      <w:pPr>
        <w:snapToGrid w:val="0"/>
        <w:ind w:rightChars="134" w:right="268" w:firstLineChars="600" w:firstLine="1440"/>
        <w:rPr>
          <w:color w:val="000000"/>
          <w:kern w:val="2"/>
          <w:sz w:val="24"/>
          <w:szCs w:val="24"/>
          <w:u w:val="single"/>
        </w:rPr>
      </w:pPr>
      <w:r w:rsidRPr="008F65A9">
        <w:rPr>
          <w:rFonts w:hint="eastAsia"/>
          <w:color w:val="000000"/>
          <w:kern w:val="2"/>
          <w:sz w:val="24"/>
          <w:szCs w:val="24"/>
          <w:u w:val="single"/>
        </w:rPr>
        <w:t xml:space="preserve">住　所　　　　　　　　　　　　　　</w:t>
      </w:r>
      <w:r w:rsidRPr="008F65A9">
        <w:rPr>
          <w:rFonts w:hint="eastAsia"/>
          <w:color w:val="FF0000"/>
          <w:kern w:val="2"/>
          <w:sz w:val="24"/>
          <w:szCs w:val="24"/>
          <w:u w:val="single" w:color="000000"/>
        </w:rPr>
        <w:t xml:space="preserve">　</w:t>
      </w:r>
      <w:r w:rsidRPr="008F65A9">
        <w:rPr>
          <w:rFonts w:hint="eastAsia"/>
          <w:color w:val="000000"/>
          <w:kern w:val="2"/>
          <w:sz w:val="24"/>
          <w:szCs w:val="24"/>
          <w:u w:val="single"/>
        </w:rPr>
        <w:t xml:space="preserve">　　　　　　　　　　　　</w:t>
      </w:r>
    </w:p>
    <w:p w:rsidR="008F65A9" w:rsidRPr="008F65A9" w:rsidRDefault="008F65A9" w:rsidP="008F65A9">
      <w:pPr>
        <w:snapToGrid w:val="0"/>
        <w:ind w:rightChars="134" w:right="268" w:firstLineChars="600" w:firstLine="1440"/>
        <w:jc w:val="left"/>
        <w:rPr>
          <w:color w:val="000000"/>
          <w:kern w:val="2"/>
          <w:sz w:val="24"/>
          <w:szCs w:val="24"/>
          <w:u w:val="single"/>
        </w:rPr>
      </w:pPr>
      <w:r w:rsidRPr="008F65A9">
        <w:rPr>
          <w:rFonts w:hint="eastAsia"/>
          <w:color w:val="000000"/>
          <w:kern w:val="2"/>
          <w:sz w:val="24"/>
          <w:szCs w:val="24"/>
          <w:u w:val="single"/>
        </w:rPr>
        <w:t xml:space="preserve">役　職　　　　　　　　　　　　　　　　　　　　　　　　　　　</w:t>
      </w:r>
    </w:p>
    <w:p w:rsidR="008F65A9" w:rsidRPr="008F65A9" w:rsidRDefault="008F65A9" w:rsidP="008F65A9">
      <w:pPr>
        <w:snapToGrid w:val="0"/>
        <w:ind w:rightChars="134" w:right="268" w:firstLineChars="600" w:firstLine="1440"/>
        <w:jc w:val="left"/>
        <w:rPr>
          <w:color w:val="000000"/>
          <w:kern w:val="2"/>
          <w:sz w:val="24"/>
          <w:szCs w:val="24"/>
          <w:u w:val="single"/>
        </w:rPr>
      </w:pPr>
      <w:r w:rsidRPr="008F65A9">
        <w:rPr>
          <w:rFonts w:hint="eastAsia"/>
          <w:color w:val="000000"/>
          <w:kern w:val="2"/>
          <w:sz w:val="24"/>
          <w:szCs w:val="24"/>
          <w:u w:val="single"/>
        </w:rPr>
        <w:t xml:space="preserve">氏　名　　　　　　　　　　　　　　　　　　　　　　　　　　　</w:t>
      </w:r>
    </w:p>
    <w:p w:rsidR="008F65A9" w:rsidRPr="008F65A9" w:rsidRDefault="008F65A9" w:rsidP="008F65A9">
      <w:pPr>
        <w:snapToGrid w:val="0"/>
        <w:ind w:leftChars="519" w:left="1038" w:rightChars="134" w:right="268" w:firstLineChars="1300" w:firstLine="2860"/>
        <w:jc w:val="left"/>
        <w:rPr>
          <w:color w:val="000000"/>
          <w:kern w:val="2"/>
          <w:sz w:val="22"/>
          <w:szCs w:val="22"/>
        </w:rPr>
      </w:pPr>
    </w:p>
    <w:p w:rsidR="008F65A9" w:rsidRPr="008F65A9" w:rsidRDefault="008F65A9" w:rsidP="008F65A9">
      <w:pPr>
        <w:snapToGrid w:val="0"/>
        <w:ind w:leftChars="519" w:left="1038" w:rightChars="134" w:right="268" w:firstLineChars="1300" w:firstLine="2860"/>
        <w:jc w:val="left"/>
        <w:rPr>
          <w:color w:val="000000"/>
          <w:kern w:val="2"/>
          <w:sz w:val="22"/>
          <w:szCs w:val="22"/>
        </w:rPr>
      </w:pPr>
    </w:p>
    <w:p w:rsidR="008F65A9" w:rsidRPr="008F65A9" w:rsidRDefault="008F65A9" w:rsidP="008F65A9">
      <w:pPr>
        <w:snapToGrid w:val="0"/>
        <w:ind w:leftChars="519" w:left="1038" w:rightChars="134" w:right="268" w:firstLineChars="1300" w:firstLine="2860"/>
        <w:jc w:val="left"/>
        <w:rPr>
          <w:color w:val="000000"/>
          <w:kern w:val="2"/>
          <w:sz w:val="22"/>
          <w:szCs w:val="22"/>
        </w:rPr>
      </w:pPr>
    </w:p>
    <w:p w:rsidR="008F65A9" w:rsidRPr="008F65A9" w:rsidRDefault="008F65A9" w:rsidP="008F65A9">
      <w:pPr>
        <w:snapToGrid w:val="0"/>
        <w:ind w:left="220" w:rightChars="134" w:right="268" w:hangingChars="100" w:hanging="220"/>
        <w:rPr>
          <w:color w:val="000000"/>
          <w:kern w:val="2"/>
          <w:sz w:val="22"/>
          <w:szCs w:val="22"/>
        </w:rPr>
      </w:pPr>
      <w:r w:rsidRPr="008F65A9">
        <w:rPr>
          <w:rFonts w:hint="eastAsia"/>
          <w:color w:val="000000"/>
          <w:kern w:val="2"/>
          <w:sz w:val="22"/>
          <w:szCs w:val="22"/>
        </w:rPr>
        <w:t>１　上の者を「防火管理者の資格を有する者であるための要件について」に基づく権限を付与し、厳守することをもって防火管理者として選任します。</w:t>
      </w:r>
    </w:p>
    <w:p w:rsidR="008F65A9" w:rsidRPr="008F65A9" w:rsidRDefault="008F65A9" w:rsidP="008F65A9">
      <w:pPr>
        <w:snapToGrid w:val="0"/>
        <w:ind w:left="220" w:rightChars="134" w:right="268" w:hangingChars="100" w:hanging="220"/>
        <w:rPr>
          <w:color w:val="000000"/>
          <w:kern w:val="2"/>
          <w:sz w:val="22"/>
          <w:szCs w:val="22"/>
        </w:rPr>
      </w:pPr>
      <w:r w:rsidRPr="008F65A9">
        <w:rPr>
          <w:rFonts w:hint="eastAsia"/>
          <w:color w:val="000000"/>
          <w:kern w:val="2"/>
          <w:sz w:val="22"/>
          <w:szCs w:val="22"/>
        </w:rPr>
        <w:t>２　自らの管理する範囲の責任については、自らにあり、防火管理者に責任転嫁するものではないことを申し添えます。</w:t>
      </w:r>
    </w:p>
    <w:p w:rsidR="008F65A9" w:rsidRPr="008F65A9" w:rsidRDefault="008F65A9" w:rsidP="008F65A9">
      <w:pPr>
        <w:rPr>
          <w:kern w:val="2"/>
          <w:sz w:val="21"/>
          <w:szCs w:val="21"/>
        </w:rPr>
      </w:pPr>
    </w:p>
    <w:p w:rsidR="008F65A9" w:rsidRPr="008F65A9" w:rsidRDefault="008F65A9" w:rsidP="008F65A9">
      <w:pPr>
        <w:jc w:val="center"/>
        <w:rPr>
          <w:color w:val="000000"/>
          <w:kern w:val="2"/>
          <w:sz w:val="28"/>
          <w:szCs w:val="28"/>
        </w:rPr>
      </w:pPr>
      <w:r w:rsidRPr="008F65A9">
        <w:rPr>
          <w:rFonts w:hint="eastAsia"/>
          <w:color w:val="000000"/>
          <w:kern w:val="2"/>
          <w:sz w:val="28"/>
          <w:szCs w:val="28"/>
        </w:rPr>
        <w:t>記</w:t>
      </w:r>
    </w:p>
    <w:p w:rsidR="008F65A9" w:rsidRPr="008F65A9" w:rsidRDefault="008F65A9" w:rsidP="008F65A9">
      <w:pPr>
        <w:rPr>
          <w:kern w:val="2"/>
          <w:sz w:val="21"/>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222"/>
      </w:tblGrid>
      <w:tr w:rsidR="008F65A9" w:rsidRPr="008F65A9" w:rsidTr="00E42873">
        <w:trPr>
          <w:trHeight w:val="150"/>
        </w:trPr>
        <w:tc>
          <w:tcPr>
            <w:tcW w:w="1276" w:type="dxa"/>
            <w:shd w:val="clear" w:color="auto" w:fill="auto"/>
            <w:vAlign w:val="center"/>
          </w:tcPr>
          <w:p w:rsidR="008F65A9" w:rsidRPr="008F65A9" w:rsidRDefault="008F65A9" w:rsidP="008F65A9">
            <w:pPr>
              <w:snapToGrid w:val="0"/>
              <w:ind w:rightChars="134" w:right="268"/>
              <w:jc w:val="center"/>
              <w:rPr>
                <w:color w:val="000000"/>
                <w:kern w:val="2"/>
                <w:sz w:val="24"/>
                <w:szCs w:val="24"/>
              </w:rPr>
            </w:pPr>
            <w:r w:rsidRPr="008F65A9">
              <w:rPr>
                <w:rFonts w:hint="eastAsia"/>
                <w:color w:val="000000"/>
                <w:kern w:val="2"/>
                <w:sz w:val="24"/>
                <w:szCs w:val="24"/>
              </w:rPr>
              <w:t xml:space="preserve">　番号</w:t>
            </w:r>
          </w:p>
        </w:tc>
        <w:tc>
          <w:tcPr>
            <w:tcW w:w="8222" w:type="dxa"/>
            <w:shd w:val="clear" w:color="auto" w:fill="auto"/>
            <w:vAlign w:val="center"/>
          </w:tcPr>
          <w:p w:rsidR="008F65A9" w:rsidRPr="008F65A9" w:rsidRDefault="008F65A9" w:rsidP="008F65A9">
            <w:pPr>
              <w:snapToGrid w:val="0"/>
              <w:ind w:rightChars="134" w:right="268"/>
              <w:jc w:val="center"/>
              <w:rPr>
                <w:color w:val="000000"/>
                <w:kern w:val="2"/>
                <w:sz w:val="24"/>
                <w:szCs w:val="24"/>
              </w:rPr>
            </w:pPr>
            <w:r w:rsidRPr="008F65A9">
              <w:rPr>
                <w:rFonts w:hint="eastAsia"/>
                <w:kern w:val="2"/>
                <w:sz w:val="24"/>
                <w:szCs w:val="24"/>
              </w:rPr>
              <w:t>火元責任者</w:t>
            </w:r>
            <w:r w:rsidRPr="008F65A9">
              <w:rPr>
                <w:rFonts w:hint="eastAsia"/>
                <w:color w:val="000000"/>
                <w:kern w:val="2"/>
                <w:sz w:val="24"/>
                <w:szCs w:val="24"/>
              </w:rPr>
              <w:t>の住所・氏名等</w:t>
            </w:r>
          </w:p>
        </w:tc>
      </w:tr>
      <w:tr w:rsidR="008F65A9" w:rsidRPr="008F65A9" w:rsidTr="00E42873">
        <w:trPr>
          <w:trHeight w:val="3844"/>
        </w:trPr>
        <w:tc>
          <w:tcPr>
            <w:tcW w:w="1276" w:type="dxa"/>
            <w:shd w:val="clear" w:color="auto" w:fill="auto"/>
            <w:vAlign w:val="center"/>
          </w:tcPr>
          <w:p w:rsidR="008F65A9" w:rsidRPr="008F65A9" w:rsidRDefault="008F65A9" w:rsidP="008F65A9">
            <w:pPr>
              <w:snapToGrid w:val="0"/>
              <w:ind w:rightChars="134" w:right="268"/>
              <w:jc w:val="center"/>
              <w:rPr>
                <w:color w:val="000000"/>
                <w:kern w:val="2"/>
                <w:sz w:val="24"/>
                <w:szCs w:val="24"/>
              </w:rPr>
            </w:pPr>
          </w:p>
          <w:p w:rsidR="008F65A9" w:rsidRPr="008F65A9" w:rsidRDefault="008F65A9" w:rsidP="008F65A9">
            <w:pPr>
              <w:snapToGrid w:val="0"/>
              <w:ind w:rightChars="134" w:right="268"/>
              <w:jc w:val="center"/>
              <w:rPr>
                <w:color w:val="000000"/>
                <w:kern w:val="2"/>
                <w:sz w:val="24"/>
                <w:szCs w:val="24"/>
              </w:rPr>
            </w:pPr>
          </w:p>
          <w:p w:rsidR="008F65A9" w:rsidRPr="007E5DCA" w:rsidRDefault="007E5DCA" w:rsidP="008F65A9">
            <w:pPr>
              <w:snapToGrid w:val="0"/>
              <w:ind w:rightChars="134" w:right="268"/>
              <w:jc w:val="center"/>
              <w:rPr>
                <w:kern w:val="2"/>
                <w:sz w:val="24"/>
                <w:szCs w:val="24"/>
              </w:rPr>
            </w:pPr>
            <w:r w:rsidRPr="007E5DCA">
              <w:rPr>
                <w:rFonts w:hint="eastAsia"/>
                <w:kern w:val="2"/>
                <w:sz w:val="24"/>
                <w:szCs w:val="24"/>
              </w:rPr>
              <w:t>NO.</w:t>
            </w:r>
          </w:p>
          <w:p w:rsidR="008F65A9" w:rsidRPr="008F65A9" w:rsidRDefault="008F65A9" w:rsidP="008F65A9">
            <w:pPr>
              <w:snapToGrid w:val="0"/>
              <w:ind w:rightChars="134" w:right="268"/>
              <w:jc w:val="center"/>
              <w:rPr>
                <w:color w:val="000000"/>
                <w:kern w:val="2"/>
                <w:sz w:val="24"/>
                <w:szCs w:val="24"/>
              </w:rPr>
            </w:pPr>
          </w:p>
        </w:tc>
        <w:tc>
          <w:tcPr>
            <w:tcW w:w="8222" w:type="dxa"/>
            <w:tcBorders>
              <w:bottom w:val="single" w:sz="4" w:space="0" w:color="auto"/>
            </w:tcBorders>
            <w:shd w:val="clear" w:color="auto" w:fill="auto"/>
            <w:vAlign w:val="center"/>
          </w:tcPr>
          <w:p w:rsidR="008F65A9" w:rsidRPr="008F65A9" w:rsidRDefault="008F65A9" w:rsidP="008F65A9">
            <w:pPr>
              <w:snapToGrid w:val="0"/>
              <w:spacing w:line="360" w:lineRule="auto"/>
              <w:ind w:rightChars="134" w:right="268"/>
              <w:rPr>
                <w:color w:val="000000"/>
                <w:kern w:val="2"/>
                <w:sz w:val="22"/>
                <w:szCs w:val="22"/>
              </w:rPr>
            </w:pPr>
          </w:p>
          <w:p w:rsidR="008F65A9" w:rsidRPr="008F65A9" w:rsidRDefault="008F65A9" w:rsidP="008F65A9">
            <w:pPr>
              <w:snapToGrid w:val="0"/>
              <w:spacing w:line="360" w:lineRule="auto"/>
              <w:ind w:rightChars="134" w:right="268"/>
              <w:rPr>
                <w:color w:val="000000"/>
                <w:kern w:val="2"/>
                <w:sz w:val="22"/>
                <w:szCs w:val="22"/>
              </w:rPr>
            </w:pPr>
            <w:r w:rsidRPr="008F65A9">
              <w:rPr>
                <w:rFonts w:hint="eastAsia"/>
                <w:color w:val="000000"/>
                <w:kern w:val="2"/>
                <w:sz w:val="22"/>
                <w:szCs w:val="22"/>
              </w:rPr>
              <w:t xml:space="preserve">住所　</w:t>
            </w:r>
          </w:p>
          <w:p w:rsidR="008F65A9" w:rsidRPr="008F65A9" w:rsidRDefault="008F65A9" w:rsidP="008F65A9">
            <w:pPr>
              <w:snapToGrid w:val="0"/>
              <w:spacing w:line="360" w:lineRule="auto"/>
              <w:ind w:rightChars="134" w:right="268"/>
              <w:rPr>
                <w:color w:val="000000"/>
                <w:kern w:val="2"/>
                <w:sz w:val="22"/>
                <w:szCs w:val="22"/>
              </w:rPr>
            </w:pPr>
            <w:r w:rsidRPr="008F65A9">
              <w:rPr>
                <w:rFonts w:hint="eastAsia"/>
                <w:color w:val="000000"/>
                <w:kern w:val="2"/>
                <w:sz w:val="22"/>
                <w:szCs w:val="22"/>
              </w:rPr>
              <w:t xml:space="preserve">会社名等　</w:t>
            </w:r>
          </w:p>
          <w:p w:rsidR="008F65A9" w:rsidRPr="008F65A9" w:rsidRDefault="008F65A9" w:rsidP="008F65A9">
            <w:pPr>
              <w:snapToGrid w:val="0"/>
              <w:spacing w:line="360" w:lineRule="auto"/>
              <w:ind w:rightChars="134" w:right="268"/>
              <w:rPr>
                <w:color w:val="000000"/>
                <w:kern w:val="2"/>
                <w:sz w:val="22"/>
                <w:szCs w:val="22"/>
              </w:rPr>
            </w:pPr>
            <w:r w:rsidRPr="008F65A9">
              <w:rPr>
                <w:rFonts w:hint="eastAsia"/>
                <w:color w:val="000000"/>
                <w:kern w:val="2"/>
                <w:sz w:val="22"/>
                <w:szCs w:val="22"/>
              </w:rPr>
              <w:t xml:space="preserve">役職・氏名　　　　　　　　　　　　　　　　㊞　　　　</w:t>
            </w:r>
          </w:p>
          <w:p w:rsidR="008F65A9" w:rsidRPr="008F65A9" w:rsidRDefault="008F65A9" w:rsidP="008F65A9">
            <w:pPr>
              <w:snapToGrid w:val="0"/>
              <w:spacing w:line="360" w:lineRule="auto"/>
              <w:ind w:rightChars="134" w:right="268"/>
              <w:rPr>
                <w:color w:val="000000"/>
                <w:kern w:val="2"/>
                <w:sz w:val="22"/>
                <w:szCs w:val="22"/>
              </w:rPr>
            </w:pPr>
            <w:r w:rsidRPr="008F65A9">
              <w:rPr>
                <w:rFonts w:hint="eastAsia"/>
                <w:color w:val="000000"/>
                <w:kern w:val="2"/>
                <w:sz w:val="22"/>
                <w:szCs w:val="22"/>
              </w:rPr>
              <w:t xml:space="preserve">℡　</w:t>
            </w:r>
          </w:p>
          <w:p w:rsidR="008F65A9" w:rsidRPr="008F65A9" w:rsidRDefault="008F65A9" w:rsidP="008F65A9">
            <w:pPr>
              <w:snapToGrid w:val="0"/>
              <w:ind w:rightChars="134" w:right="268"/>
              <w:jc w:val="left"/>
              <w:rPr>
                <w:color w:val="000000"/>
                <w:kern w:val="2"/>
                <w:sz w:val="22"/>
                <w:szCs w:val="22"/>
              </w:rPr>
            </w:pPr>
          </w:p>
          <w:p w:rsidR="008F65A9" w:rsidRPr="008F65A9" w:rsidRDefault="008F65A9" w:rsidP="008F65A9">
            <w:pPr>
              <w:snapToGrid w:val="0"/>
              <w:ind w:rightChars="134" w:right="268"/>
              <w:jc w:val="left"/>
              <w:rPr>
                <w:color w:val="FF0000"/>
                <w:kern w:val="2"/>
                <w:sz w:val="22"/>
                <w:szCs w:val="22"/>
              </w:rPr>
            </w:pPr>
            <w:r w:rsidRPr="008F65A9">
              <w:rPr>
                <w:rFonts w:hint="eastAsia"/>
                <w:color w:val="000000"/>
                <w:kern w:val="2"/>
                <w:sz w:val="22"/>
                <w:szCs w:val="22"/>
              </w:rPr>
              <w:t xml:space="preserve">緊急連絡先　</w:t>
            </w:r>
          </w:p>
          <w:p w:rsidR="008F65A9" w:rsidRPr="008F65A9" w:rsidRDefault="008F65A9" w:rsidP="008F65A9">
            <w:pPr>
              <w:snapToGrid w:val="0"/>
              <w:ind w:rightChars="134" w:right="268"/>
              <w:jc w:val="left"/>
              <w:rPr>
                <w:color w:val="000000"/>
                <w:kern w:val="2"/>
                <w:sz w:val="22"/>
                <w:szCs w:val="22"/>
              </w:rPr>
            </w:pPr>
            <w:r w:rsidRPr="008F65A9">
              <w:rPr>
                <w:rFonts w:hint="eastAsia"/>
                <w:color w:val="000000"/>
                <w:kern w:val="2"/>
                <w:sz w:val="22"/>
                <w:szCs w:val="22"/>
              </w:rPr>
              <w:t xml:space="preserve">住所　</w:t>
            </w:r>
          </w:p>
          <w:p w:rsidR="008F65A9" w:rsidRPr="008F65A9" w:rsidRDefault="008F65A9" w:rsidP="008F65A9">
            <w:pPr>
              <w:snapToGrid w:val="0"/>
              <w:ind w:rightChars="134" w:right="268"/>
              <w:jc w:val="left"/>
              <w:rPr>
                <w:color w:val="000000"/>
                <w:kern w:val="2"/>
                <w:sz w:val="18"/>
                <w:szCs w:val="18"/>
              </w:rPr>
            </w:pPr>
            <w:r w:rsidRPr="008F65A9">
              <w:rPr>
                <w:rFonts w:hint="eastAsia"/>
                <w:color w:val="000000"/>
                <w:kern w:val="2"/>
                <w:sz w:val="22"/>
                <w:szCs w:val="22"/>
              </w:rPr>
              <w:t xml:space="preserve">℡　</w:t>
            </w:r>
          </w:p>
          <w:p w:rsidR="008F65A9" w:rsidRPr="008F65A9" w:rsidRDefault="008F65A9" w:rsidP="008F65A9">
            <w:pPr>
              <w:snapToGrid w:val="0"/>
              <w:ind w:rightChars="134" w:right="268"/>
              <w:jc w:val="left"/>
              <w:rPr>
                <w:color w:val="000000"/>
                <w:kern w:val="2"/>
                <w:sz w:val="22"/>
                <w:szCs w:val="22"/>
              </w:rPr>
            </w:pPr>
            <w:r w:rsidRPr="008F65A9">
              <w:rPr>
                <w:rFonts w:hint="eastAsia"/>
                <w:color w:val="000000"/>
                <w:kern w:val="2"/>
                <w:sz w:val="22"/>
                <w:szCs w:val="22"/>
              </w:rPr>
              <w:t>収容人員</w:t>
            </w:r>
            <w:r w:rsidRPr="008F65A9">
              <w:rPr>
                <w:rFonts w:hint="eastAsia"/>
                <w:color w:val="FF0000"/>
                <w:kern w:val="2"/>
                <w:sz w:val="22"/>
                <w:szCs w:val="22"/>
              </w:rPr>
              <w:t xml:space="preserve">　　　</w:t>
            </w:r>
            <w:r w:rsidRPr="008F65A9">
              <w:rPr>
                <w:rFonts w:hint="eastAsia"/>
                <w:color w:val="000000"/>
                <w:kern w:val="2"/>
                <w:sz w:val="22"/>
                <w:szCs w:val="22"/>
              </w:rPr>
              <w:t xml:space="preserve">　名</w:t>
            </w:r>
          </w:p>
          <w:p w:rsidR="008F65A9" w:rsidRPr="008F65A9" w:rsidRDefault="008F65A9" w:rsidP="008F65A9">
            <w:pPr>
              <w:snapToGrid w:val="0"/>
              <w:ind w:rightChars="134" w:right="268"/>
              <w:jc w:val="left"/>
              <w:rPr>
                <w:color w:val="000000"/>
                <w:kern w:val="2"/>
                <w:sz w:val="22"/>
                <w:szCs w:val="22"/>
              </w:rPr>
            </w:pPr>
            <w:r w:rsidRPr="008F65A9">
              <w:rPr>
                <w:rFonts w:hint="eastAsia"/>
                <w:color w:val="000000"/>
                <w:kern w:val="2"/>
                <w:sz w:val="22"/>
                <w:szCs w:val="22"/>
              </w:rPr>
              <w:t>用途　　　　　　管理面積　　　　㎡</w:t>
            </w:r>
          </w:p>
        </w:tc>
      </w:tr>
      <w:tr w:rsidR="008F65A9" w:rsidRPr="008F65A9" w:rsidTr="00E42873">
        <w:trPr>
          <w:trHeight w:val="1157"/>
        </w:trPr>
        <w:tc>
          <w:tcPr>
            <w:tcW w:w="9498" w:type="dxa"/>
            <w:gridSpan w:val="2"/>
            <w:tcBorders>
              <w:left w:val="nil"/>
              <w:bottom w:val="nil"/>
              <w:right w:val="nil"/>
            </w:tcBorders>
            <w:shd w:val="clear" w:color="auto" w:fill="auto"/>
            <w:vAlign w:val="center"/>
          </w:tcPr>
          <w:p w:rsidR="008F65A9" w:rsidRPr="008F65A9" w:rsidRDefault="008F65A9" w:rsidP="008F65A9">
            <w:pPr>
              <w:snapToGrid w:val="0"/>
              <w:ind w:rightChars="134" w:right="268"/>
              <w:jc w:val="center"/>
              <w:rPr>
                <w:color w:val="000000"/>
                <w:kern w:val="2"/>
                <w:sz w:val="24"/>
                <w:szCs w:val="24"/>
              </w:rPr>
            </w:pPr>
          </w:p>
        </w:tc>
      </w:tr>
      <w:tr w:rsidR="008F65A9" w:rsidRPr="008F65A9" w:rsidTr="00E42873">
        <w:trPr>
          <w:trHeight w:val="2405"/>
        </w:trPr>
        <w:tc>
          <w:tcPr>
            <w:tcW w:w="9498" w:type="dxa"/>
            <w:gridSpan w:val="2"/>
            <w:tcBorders>
              <w:top w:val="nil"/>
              <w:left w:val="nil"/>
              <w:bottom w:val="nil"/>
              <w:right w:val="nil"/>
            </w:tcBorders>
            <w:shd w:val="clear" w:color="auto" w:fill="auto"/>
            <w:vAlign w:val="center"/>
          </w:tcPr>
          <w:p w:rsidR="008F65A9" w:rsidRPr="008F65A9" w:rsidRDefault="008F65A9" w:rsidP="008F65A9">
            <w:pPr>
              <w:snapToGrid w:val="0"/>
              <w:ind w:rightChars="134" w:right="268"/>
              <w:rPr>
                <w:color w:val="000000"/>
                <w:kern w:val="2"/>
                <w:sz w:val="24"/>
                <w:szCs w:val="24"/>
              </w:rPr>
            </w:pPr>
          </w:p>
          <w:p w:rsidR="008F65A9" w:rsidRPr="008F65A9" w:rsidRDefault="008F65A9" w:rsidP="008F65A9">
            <w:pPr>
              <w:snapToGrid w:val="0"/>
              <w:ind w:rightChars="134" w:right="268"/>
              <w:rPr>
                <w:color w:val="000000"/>
                <w:kern w:val="2"/>
                <w:sz w:val="24"/>
                <w:szCs w:val="24"/>
              </w:rPr>
            </w:pPr>
          </w:p>
          <w:p w:rsidR="008F65A9" w:rsidRPr="008F65A9" w:rsidRDefault="008F65A9" w:rsidP="008F65A9">
            <w:pPr>
              <w:snapToGrid w:val="0"/>
              <w:ind w:rightChars="134" w:right="268"/>
              <w:rPr>
                <w:color w:val="000000"/>
                <w:kern w:val="2"/>
                <w:sz w:val="24"/>
                <w:szCs w:val="24"/>
              </w:rPr>
            </w:pPr>
          </w:p>
          <w:p w:rsidR="008F65A9" w:rsidRPr="008F65A9" w:rsidRDefault="008F65A9" w:rsidP="008F65A9">
            <w:pPr>
              <w:snapToGrid w:val="0"/>
              <w:ind w:rightChars="134" w:right="268"/>
              <w:rPr>
                <w:color w:val="000000"/>
                <w:kern w:val="2"/>
                <w:sz w:val="24"/>
                <w:szCs w:val="24"/>
              </w:rPr>
            </w:pPr>
          </w:p>
          <w:p w:rsidR="008F65A9" w:rsidRPr="008F65A9" w:rsidRDefault="008F65A9" w:rsidP="008F65A9">
            <w:pPr>
              <w:snapToGrid w:val="0"/>
              <w:ind w:rightChars="134" w:right="268"/>
              <w:rPr>
                <w:color w:val="000000"/>
                <w:kern w:val="2"/>
                <w:sz w:val="24"/>
                <w:szCs w:val="24"/>
              </w:rPr>
            </w:pPr>
          </w:p>
          <w:p w:rsidR="008F65A9" w:rsidRPr="008F65A9" w:rsidRDefault="008F65A9" w:rsidP="008F65A9">
            <w:pPr>
              <w:snapToGrid w:val="0"/>
              <w:ind w:rightChars="134" w:right="268"/>
              <w:rPr>
                <w:color w:val="000000"/>
                <w:kern w:val="2"/>
                <w:sz w:val="24"/>
                <w:szCs w:val="24"/>
              </w:rPr>
            </w:pPr>
          </w:p>
          <w:p w:rsidR="008F65A9" w:rsidRPr="008F65A9" w:rsidRDefault="008F65A9" w:rsidP="008F65A9">
            <w:pPr>
              <w:snapToGrid w:val="0"/>
              <w:ind w:rightChars="134" w:right="268"/>
              <w:rPr>
                <w:color w:val="000000"/>
                <w:kern w:val="2"/>
                <w:sz w:val="24"/>
                <w:szCs w:val="24"/>
              </w:rPr>
            </w:pPr>
          </w:p>
          <w:p w:rsidR="008F65A9" w:rsidRPr="008F65A9" w:rsidRDefault="008F65A9" w:rsidP="008F65A9">
            <w:pPr>
              <w:snapToGrid w:val="0"/>
              <w:ind w:rightChars="134" w:right="268"/>
              <w:rPr>
                <w:color w:val="000000"/>
                <w:kern w:val="2"/>
                <w:sz w:val="24"/>
                <w:szCs w:val="24"/>
              </w:rPr>
            </w:pPr>
          </w:p>
        </w:tc>
      </w:tr>
    </w:tbl>
    <w:p w:rsidR="008F65A9" w:rsidRPr="008F65A9" w:rsidRDefault="008F65A9" w:rsidP="008F65A9">
      <w:pPr>
        <w:snapToGrid w:val="0"/>
        <w:ind w:leftChars="405" w:left="1090" w:rightChars="134" w:right="268" w:hangingChars="100" w:hanging="280"/>
        <w:jc w:val="center"/>
        <w:rPr>
          <w:b/>
          <w:color w:val="000000"/>
          <w:kern w:val="2"/>
          <w:sz w:val="24"/>
          <w:szCs w:val="24"/>
        </w:rPr>
      </w:pPr>
      <w:r w:rsidRPr="008F65A9">
        <w:rPr>
          <w:rFonts w:hint="eastAsia"/>
          <w:kern w:val="2"/>
          <w:sz w:val="28"/>
          <w:szCs w:val="28"/>
        </w:rPr>
        <w:t xml:space="preserve">　　　　　　　　　　　　　　　　　　　　　　　　　　　　　　　　　　　　　　　　　　　　</w:t>
      </w:r>
    </w:p>
    <w:p w:rsidR="008F65A9" w:rsidRPr="008F65A9" w:rsidRDefault="008F65A9" w:rsidP="008F65A9">
      <w:pPr>
        <w:snapToGrid w:val="0"/>
        <w:ind w:leftChars="405" w:left="1051" w:rightChars="134" w:right="268" w:hangingChars="100" w:hanging="241"/>
        <w:jc w:val="center"/>
        <w:rPr>
          <w:b/>
          <w:color w:val="000000"/>
          <w:kern w:val="2"/>
          <w:sz w:val="24"/>
          <w:szCs w:val="24"/>
        </w:rPr>
      </w:pPr>
    </w:p>
    <w:p w:rsidR="008F65A9" w:rsidRPr="008F65A9" w:rsidRDefault="008F65A9" w:rsidP="008F65A9">
      <w:pPr>
        <w:snapToGrid w:val="0"/>
        <w:ind w:leftChars="405" w:left="1051" w:rightChars="134" w:right="268" w:hangingChars="100" w:hanging="241"/>
        <w:jc w:val="center"/>
        <w:rPr>
          <w:b/>
          <w:color w:val="000000"/>
          <w:kern w:val="2"/>
          <w:sz w:val="24"/>
          <w:szCs w:val="24"/>
        </w:rPr>
      </w:pPr>
    </w:p>
    <w:p w:rsidR="008F65A9" w:rsidRPr="008F65A9" w:rsidRDefault="008F65A9" w:rsidP="008F65A9">
      <w:pPr>
        <w:snapToGrid w:val="0"/>
        <w:ind w:leftChars="405" w:left="1051" w:rightChars="134" w:right="268" w:hangingChars="100" w:hanging="241"/>
        <w:jc w:val="center"/>
        <w:rPr>
          <w:b/>
          <w:color w:val="000000"/>
          <w:kern w:val="2"/>
          <w:sz w:val="24"/>
          <w:szCs w:val="24"/>
        </w:rPr>
      </w:pPr>
      <w:r w:rsidRPr="008F65A9">
        <w:rPr>
          <w:rFonts w:hint="eastAsia"/>
          <w:b/>
          <w:color w:val="000000"/>
          <w:kern w:val="2"/>
          <w:sz w:val="24"/>
          <w:szCs w:val="24"/>
        </w:rPr>
        <w:lastRenderedPageBreak/>
        <w:t>防火管理者の資格を有する者であるための要件について</w:t>
      </w:r>
    </w:p>
    <w:p w:rsidR="008F65A9" w:rsidRPr="008F65A9" w:rsidRDefault="008F65A9" w:rsidP="008F65A9">
      <w:pPr>
        <w:snapToGrid w:val="0"/>
        <w:ind w:leftChars="405" w:left="1051" w:rightChars="134" w:right="268" w:hangingChars="100" w:hanging="241"/>
        <w:jc w:val="center"/>
        <w:rPr>
          <w:b/>
          <w:color w:val="000000"/>
          <w:kern w:val="2"/>
          <w:sz w:val="24"/>
          <w:szCs w:val="24"/>
        </w:rPr>
      </w:pPr>
    </w:p>
    <w:p w:rsidR="008F65A9" w:rsidRPr="008F65A9" w:rsidRDefault="008F65A9" w:rsidP="008F65A9">
      <w:pPr>
        <w:snapToGrid w:val="0"/>
        <w:ind w:rightChars="134" w:right="268"/>
        <w:jc w:val="left"/>
        <w:rPr>
          <w:color w:val="000000"/>
          <w:kern w:val="2"/>
          <w:sz w:val="22"/>
          <w:szCs w:val="22"/>
        </w:rPr>
      </w:pPr>
      <w:r w:rsidRPr="008F65A9">
        <w:rPr>
          <w:rFonts w:hint="eastAsia"/>
          <w:b/>
          <w:color w:val="000000"/>
          <w:kern w:val="2"/>
          <w:sz w:val="24"/>
          <w:szCs w:val="24"/>
        </w:rPr>
        <w:t xml:space="preserve">　</w:t>
      </w:r>
      <w:r w:rsidRPr="008F65A9">
        <w:rPr>
          <w:rFonts w:hint="eastAsia"/>
          <w:color w:val="000000"/>
          <w:kern w:val="2"/>
          <w:sz w:val="22"/>
          <w:szCs w:val="22"/>
          <w:u w:val="single"/>
        </w:rPr>
        <w:t xml:space="preserve">　　　　　　　</w:t>
      </w:r>
      <w:r w:rsidRPr="008F65A9">
        <w:rPr>
          <w:rFonts w:hint="eastAsia"/>
          <w:color w:val="000000"/>
          <w:kern w:val="2"/>
          <w:sz w:val="22"/>
          <w:szCs w:val="22"/>
        </w:rPr>
        <w:t>の「防火対象物の全体についての防火管理上必要な義務を適切に行うために必要な権限及び知識を有する者」として、別紙「防火対象物全体の防火管理に関する契約書」で各火元責任者が選任する防火管理者</w:t>
      </w:r>
      <w:r w:rsidRPr="008F65A9">
        <w:rPr>
          <w:rFonts w:hint="eastAsia"/>
          <w:color w:val="000000"/>
          <w:kern w:val="2"/>
          <w:sz w:val="22"/>
          <w:szCs w:val="22"/>
          <w:u w:val="single"/>
        </w:rPr>
        <w:t xml:space="preserve">　　　　　　　</w:t>
      </w:r>
      <w:r w:rsidRPr="008F65A9">
        <w:rPr>
          <w:rFonts w:hint="eastAsia"/>
          <w:color w:val="000000"/>
          <w:kern w:val="2"/>
          <w:sz w:val="22"/>
          <w:szCs w:val="22"/>
        </w:rPr>
        <w:t>に付与する権限等については、下記のとおりです。</w:t>
      </w:r>
    </w:p>
    <w:p w:rsidR="008F65A9" w:rsidRPr="008F65A9" w:rsidRDefault="008F65A9" w:rsidP="008F65A9">
      <w:pPr>
        <w:snapToGrid w:val="0"/>
        <w:ind w:rightChars="134" w:right="268"/>
        <w:jc w:val="left"/>
        <w:rPr>
          <w:color w:val="000000"/>
          <w:kern w:val="2"/>
          <w:sz w:val="22"/>
          <w:szCs w:val="22"/>
        </w:rPr>
      </w:pPr>
    </w:p>
    <w:p w:rsidR="008F65A9" w:rsidRPr="008F65A9" w:rsidRDefault="008F65A9" w:rsidP="008F65A9">
      <w:pPr>
        <w:jc w:val="center"/>
        <w:rPr>
          <w:color w:val="000000"/>
          <w:kern w:val="2"/>
          <w:sz w:val="22"/>
          <w:szCs w:val="22"/>
        </w:rPr>
      </w:pPr>
      <w:r w:rsidRPr="008F65A9">
        <w:rPr>
          <w:rFonts w:hint="eastAsia"/>
          <w:color w:val="000000"/>
          <w:kern w:val="2"/>
          <w:sz w:val="22"/>
          <w:szCs w:val="22"/>
        </w:rPr>
        <w:t>記</w:t>
      </w:r>
    </w:p>
    <w:p w:rsidR="008F65A9" w:rsidRPr="008F65A9" w:rsidRDefault="008F65A9" w:rsidP="008F65A9">
      <w:pPr>
        <w:rPr>
          <w:kern w:val="2"/>
          <w:sz w:val="21"/>
          <w:szCs w:val="21"/>
        </w:rPr>
      </w:pPr>
    </w:p>
    <w:p w:rsidR="008F65A9" w:rsidRPr="008F65A9" w:rsidRDefault="008F65A9" w:rsidP="008F65A9">
      <w:pPr>
        <w:rPr>
          <w:kern w:val="2"/>
          <w:sz w:val="21"/>
          <w:szCs w:val="21"/>
        </w:rPr>
      </w:pPr>
      <w:r w:rsidRPr="008F65A9">
        <w:rPr>
          <w:rFonts w:hint="eastAsia"/>
          <w:b/>
          <w:kern w:val="2"/>
          <w:sz w:val="21"/>
          <w:szCs w:val="21"/>
        </w:rPr>
        <w:t>１</w:t>
      </w:r>
      <w:r w:rsidRPr="008F65A9">
        <w:rPr>
          <w:rFonts w:hint="eastAsia"/>
          <w:kern w:val="2"/>
          <w:sz w:val="21"/>
          <w:szCs w:val="21"/>
        </w:rPr>
        <w:t xml:space="preserve">　</w:t>
      </w:r>
      <w:r w:rsidRPr="008F65A9">
        <w:rPr>
          <w:rFonts w:hint="eastAsia"/>
          <w:b/>
          <w:kern w:val="2"/>
          <w:sz w:val="21"/>
          <w:szCs w:val="21"/>
        </w:rPr>
        <w:t>必要な権限の付与</w:t>
      </w:r>
      <w:r w:rsidRPr="008F65A9">
        <w:rPr>
          <w:rFonts w:hint="eastAsia"/>
          <w:kern w:val="2"/>
          <w:sz w:val="21"/>
          <w:szCs w:val="21"/>
        </w:rPr>
        <w:t>（消防法施行令第３条の２）</w:t>
      </w:r>
    </w:p>
    <w:p w:rsidR="008F65A9" w:rsidRPr="008F65A9" w:rsidRDefault="008F65A9" w:rsidP="008F65A9">
      <w:pPr>
        <w:ind w:left="210" w:hangingChars="100" w:hanging="210"/>
        <w:rPr>
          <w:kern w:val="2"/>
          <w:sz w:val="21"/>
          <w:szCs w:val="21"/>
        </w:rPr>
      </w:pPr>
      <w:r w:rsidRPr="008F65A9">
        <w:rPr>
          <w:rFonts w:hint="eastAsia"/>
          <w:kern w:val="2"/>
          <w:sz w:val="21"/>
          <w:szCs w:val="21"/>
        </w:rPr>
        <w:t xml:space="preserve">　　当該防火対象物全体に関わる全ての火元責任者から防火管理者に「当該防火対象物全体についての防火管理上必要な業務を適切に遂行するために必要な権限」として、次の権限が付与されている。</w:t>
      </w:r>
    </w:p>
    <w:p w:rsidR="008F65A9" w:rsidRPr="008F65A9" w:rsidRDefault="008F65A9" w:rsidP="008F65A9">
      <w:pPr>
        <w:rPr>
          <w:kern w:val="2"/>
          <w:sz w:val="21"/>
          <w:szCs w:val="21"/>
        </w:rPr>
      </w:pPr>
      <w:r w:rsidRPr="008F65A9">
        <w:rPr>
          <w:rFonts w:hint="eastAsia"/>
          <w:kern w:val="2"/>
          <w:sz w:val="21"/>
          <w:szCs w:val="21"/>
        </w:rPr>
        <w:t xml:space="preserve">　</w:t>
      </w:r>
      <w:r w:rsidRPr="008F65A9">
        <w:rPr>
          <w:rFonts w:hint="eastAsia"/>
          <w:kern w:val="2"/>
          <w:sz w:val="21"/>
          <w:szCs w:val="21"/>
        </w:rPr>
        <w:t xml:space="preserve">(1)  </w:t>
      </w:r>
      <w:r w:rsidRPr="008F65A9">
        <w:rPr>
          <w:rFonts w:hint="eastAsia"/>
          <w:kern w:val="2"/>
          <w:sz w:val="21"/>
          <w:szCs w:val="21"/>
        </w:rPr>
        <w:t>当該防火対象物全体についての消防計画の作成、見直し及び変更に関する権限</w:t>
      </w:r>
    </w:p>
    <w:p w:rsidR="008F65A9" w:rsidRPr="008F65A9" w:rsidRDefault="008F65A9" w:rsidP="008F65A9">
      <w:pPr>
        <w:rPr>
          <w:kern w:val="2"/>
          <w:sz w:val="21"/>
          <w:szCs w:val="21"/>
        </w:rPr>
      </w:pPr>
      <w:r w:rsidRPr="008F65A9">
        <w:rPr>
          <w:rFonts w:hint="eastAsia"/>
          <w:kern w:val="2"/>
          <w:sz w:val="21"/>
          <w:szCs w:val="21"/>
        </w:rPr>
        <w:t xml:space="preserve">　</w:t>
      </w:r>
      <w:r w:rsidRPr="008F65A9">
        <w:rPr>
          <w:rFonts w:hint="eastAsia"/>
          <w:kern w:val="2"/>
          <w:sz w:val="21"/>
          <w:szCs w:val="21"/>
        </w:rPr>
        <w:t>(2)</w:t>
      </w:r>
      <w:r w:rsidRPr="008F65A9">
        <w:rPr>
          <w:rFonts w:hint="eastAsia"/>
          <w:kern w:val="2"/>
          <w:sz w:val="21"/>
          <w:szCs w:val="21"/>
        </w:rPr>
        <w:t xml:space="preserve">　当該防火対象物全体についての消火、通報及び避難の訓練の実施に関する権限</w:t>
      </w:r>
    </w:p>
    <w:p w:rsidR="008F65A9" w:rsidRPr="008F65A9" w:rsidRDefault="008F65A9" w:rsidP="008F65A9">
      <w:pPr>
        <w:rPr>
          <w:kern w:val="2"/>
          <w:sz w:val="21"/>
          <w:szCs w:val="21"/>
        </w:rPr>
      </w:pPr>
      <w:r w:rsidRPr="008F65A9">
        <w:rPr>
          <w:rFonts w:hint="eastAsia"/>
          <w:kern w:val="2"/>
          <w:sz w:val="21"/>
          <w:szCs w:val="21"/>
        </w:rPr>
        <w:t xml:space="preserve">　</w:t>
      </w:r>
      <w:r w:rsidRPr="008F65A9">
        <w:rPr>
          <w:rFonts w:hint="eastAsia"/>
          <w:kern w:val="2"/>
          <w:sz w:val="21"/>
          <w:szCs w:val="21"/>
        </w:rPr>
        <w:t>(3)</w:t>
      </w:r>
      <w:r w:rsidRPr="008F65A9">
        <w:rPr>
          <w:rFonts w:hint="eastAsia"/>
          <w:kern w:val="2"/>
          <w:sz w:val="21"/>
          <w:szCs w:val="21"/>
        </w:rPr>
        <w:t xml:space="preserve">　当該防火対象物全体の廊下、階段、避難口その他の避難上必要な施設の管理に関する権限</w:t>
      </w:r>
    </w:p>
    <w:p w:rsidR="008F65A9" w:rsidRPr="008F65A9" w:rsidRDefault="008F65A9" w:rsidP="008F65A9">
      <w:pPr>
        <w:rPr>
          <w:kern w:val="2"/>
          <w:sz w:val="21"/>
          <w:szCs w:val="21"/>
        </w:rPr>
      </w:pPr>
      <w:r w:rsidRPr="008F65A9">
        <w:rPr>
          <w:rFonts w:hint="eastAsia"/>
          <w:kern w:val="2"/>
          <w:sz w:val="21"/>
          <w:szCs w:val="21"/>
        </w:rPr>
        <w:t xml:space="preserve">　</w:t>
      </w:r>
      <w:r w:rsidRPr="008F65A9">
        <w:rPr>
          <w:rFonts w:hint="eastAsia"/>
          <w:kern w:val="2"/>
          <w:sz w:val="21"/>
          <w:szCs w:val="21"/>
        </w:rPr>
        <w:t>(4)</w:t>
      </w:r>
      <w:r w:rsidRPr="008F65A9">
        <w:rPr>
          <w:rFonts w:hint="eastAsia"/>
          <w:kern w:val="2"/>
          <w:sz w:val="21"/>
          <w:szCs w:val="21"/>
        </w:rPr>
        <w:t xml:space="preserve">　防火管理上、必要な時に当該防火対象物の全部分に立ち入ることができる権限</w:t>
      </w:r>
    </w:p>
    <w:p w:rsidR="008F65A9" w:rsidRPr="008F65A9" w:rsidRDefault="008F65A9" w:rsidP="008F65A9">
      <w:pPr>
        <w:rPr>
          <w:kern w:val="2"/>
          <w:sz w:val="21"/>
          <w:szCs w:val="21"/>
        </w:rPr>
      </w:pPr>
      <w:r w:rsidRPr="008F65A9">
        <w:rPr>
          <w:rFonts w:hint="eastAsia"/>
          <w:kern w:val="2"/>
          <w:sz w:val="21"/>
          <w:szCs w:val="21"/>
        </w:rPr>
        <w:t xml:space="preserve">　</w:t>
      </w:r>
      <w:r w:rsidRPr="008F65A9">
        <w:rPr>
          <w:rFonts w:hint="eastAsia"/>
          <w:kern w:val="2"/>
          <w:sz w:val="21"/>
          <w:szCs w:val="21"/>
        </w:rPr>
        <w:t>(5)</w:t>
      </w:r>
      <w:r w:rsidRPr="008F65A9">
        <w:rPr>
          <w:rFonts w:hint="eastAsia"/>
          <w:kern w:val="2"/>
          <w:sz w:val="21"/>
          <w:szCs w:val="21"/>
        </w:rPr>
        <w:t xml:space="preserve">　当該防火対象物全体の各火元責任者に対する、質問及び指示に関する権限</w:t>
      </w:r>
    </w:p>
    <w:p w:rsidR="008F65A9" w:rsidRPr="008F65A9" w:rsidRDefault="008F65A9" w:rsidP="008F65A9">
      <w:pPr>
        <w:rPr>
          <w:kern w:val="2"/>
          <w:sz w:val="21"/>
          <w:szCs w:val="21"/>
        </w:rPr>
      </w:pPr>
      <w:r w:rsidRPr="008F65A9">
        <w:rPr>
          <w:rFonts w:hint="eastAsia"/>
          <w:kern w:val="2"/>
          <w:sz w:val="21"/>
          <w:szCs w:val="21"/>
        </w:rPr>
        <w:t xml:space="preserve">　</w:t>
      </w:r>
      <w:r w:rsidRPr="008F65A9">
        <w:rPr>
          <w:rFonts w:hint="eastAsia"/>
          <w:kern w:val="2"/>
          <w:sz w:val="21"/>
          <w:szCs w:val="21"/>
        </w:rPr>
        <w:t>(6)</w:t>
      </w:r>
      <w:r w:rsidRPr="008F65A9">
        <w:rPr>
          <w:rFonts w:hint="eastAsia"/>
          <w:kern w:val="2"/>
          <w:sz w:val="21"/>
          <w:szCs w:val="21"/>
        </w:rPr>
        <w:t xml:space="preserve">　当該防火対象物全体の消防用設備や、消火活動上必要な施設の点検整備に関する権限</w:t>
      </w:r>
    </w:p>
    <w:p w:rsidR="008F65A9" w:rsidRPr="008F65A9" w:rsidRDefault="008F65A9" w:rsidP="008F65A9">
      <w:pPr>
        <w:rPr>
          <w:kern w:val="2"/>
          <w:sz w:val="21"/>
          <w:szCs w:val="21"/>
        </w:rPr>
      </w:pPr>
      <w:r w:rsidRPr="008F65A9">
        <w:rPr>
          <w:rFonts w:hint="eastAsia"/>
          <w:kern w:val="2"/>
          <w:sz w:val="21"/>
          <w:szCs w:val="21"/>
        </w:rPr>
        <w:t xml:space="preserve">　</w:t>
      </w:r>
      <w:r w:rsidRPr="008F65A9">
        <w:rPr>
          <w:rFonts w:hint="eastAsia"/>
          <w:kern w:val="2"/>
          <w:sz w:val="21"/>
          <w:szCs w:val="21"/>
        </w:rPr>
        <w:t>(7)</w:t>
      </w:r>
      <w:r w:rsidRPr="008F65A9">
        <w:rPr>
          <w:rFonts w:hint="eastAsia"/>
          <w:kern w:val="2"/>
          <w:sz w:val="21"/>
          <w:szCs w:val="21"/>
        </w:rPr>
        <w:t xml:space="preserve">　当該防火対象物全体における火気使用者、取扱者へ対する指示に関する権限</w:t>
      </w:r>
    </w:p>
    <w:p w:rsidR="008F65A9" w:rsidRPr="008F65A9" w:rsidRDefault="008F65A9" w:rsidP="008F65A9">
      <w:pPr>
        <w:rPr>
          <w:kern w:val="2"/>
          <w:sz w:val="21"/>
          <w:szCs w:val="21"/>
        </w:rPr>
      </w:pPr>
      <w:r w:rsidRPr="008F65A9">
        <w:rPr>
          <w:rFonts w:hint="eastAsia"/>
          <w:kern w:val="2"/>
          <w:sz w:val="21"/>
          <w:szCs w:val="21"/>
        </w:rPr>
        <w:t xml:space="preserve">　</w:t>
      </w:r>
      <w:r w:rsidRPr="008F65A9">
        <w:rPr>
          <w:rFonts w:hint="eastAsia"/>
          <w:kern w:val="2"/>
          <w:sz w:val="21"/>
          <w:szCs w:val="21"/>
        </w:rPr>
        <w:t>(8)</w:t>
      </w:r>
      <w:r w:rsidRPr="008F65A9">
        <w:rPr>
          <w:rFonts w:hint="eastAsia"/>
          <w:kern w:val="2"/>
          <w:sz w:val="21"/>
          <w:szCs w:val="21"/>
        </w:rPr>
        <w:t xml:space="preserve">　その他防火管理者の責務を遂行するために必要な権限</w:t>
      </w:r>
    </w:p>
    <w:p w:rsidR="008F65A9" w:rsidRPr="008F65A9" w:rsidRDefault="008F65A9" w:rsidP="008F65A9">
      <w:pPr>
        <w:rPr>
          <w:kern w:val="2"/>
          <w:sz w:val="21"/>
          <w:szCs w:val="21"/>
        </w:rPr>
      </w:pPr>
    </w:p>
    <w:p w:rsidR="008F65A9" w:rsidRPr="008F65A9" w:rsidRDefault="008F65A9" w:rsidP="008F65A9">
      <w:pPr>
        <w:rPr>
          <w:b/>
          <w:kern w:val="2"/>
          <w:sz w:val="21"/>
          <w:szCs w:val="21"/>
        </w:rPr>
      </w:pPr>
      <w:r w:rsidRPr="008F65A9">
        <w:rPr>
          <w:rFonts w:hint="eastAsia"/>
          <w:b/>
          <w:kern w:val="2"/>
          <w:sz w:val="21"/>
          <w:szCs w:val="21"/>
        </w:rPr>
        <w:t>２　防火管理上必要な業務</w:t>
      </w:r>
    </w:p>
    <w:p w:rsidR="008F65A9" w:rsidRPr="008F65A9" w:rsidRDefault="008F65A9" w:rsidP="008F65A9">
      <w:pPr>
        <w:rPr>
          <w:kern w:val="2"/>
          <w:sz w:val="21"/>
          <w:szCs w:val="21"/>
        </w:rPr>
      </w:pPr>
      <w:r w:rsidRPr="008F65A9">
        <w:rPr>
          <w:rFonts w:hint="eastAsia"/>
          <w:kern w:val="2"/>
          <w:sz w:val="21"/>
          <w:szCs w:val="21"/>
        </w:rPr>
        <w:t xml:space="preserve">　　各火元責任者から「当該防火対象物全体についての防火管理上必要な業務」について、次の内容</w:t>
      </w:r>
    </w:p>
    <w:p w:rsidR="008F65A9" w:rsidRPr="008F65A9" w:rsidRDefault="008F65A9" w:rsidP="008F65A9">
      <w:pPr>
        <w:rPr>
          <w:kern w:val="2"/>
          <w:sz w:val="21"/>
          <w:szCs w:val="21"/>
        </w:rPr>
      </w:pPr>
      <w:r w:rsidRPr="008F65A9">
        <w:rPr>
          <w:rFonts w:hint="eastAsia"/>
          <w:kern w:val="2"/>
          <w:sz w:val="21"/>
          <w:szCs w:val="21"/>
        </w:rPr>
        <w:t xml:space="preserve">　の説明を受けている。</w:t>
      </w:r>
    </w:p>
    <w:p w:rsidR="008F65A9" w:rsidRPr="008F65A9" w:rsidRDefault="008F65A9" w:rsidP="008F65A9">
      <w:pPr>
        <w:rPr>
          <w:kern w:val="2"/>
          <w:sz w:val="21"/>
          <w:szCs w:val="21"/>
        </w:rPr>
      </w:pPr>
      <w:r w:rsidRPr="008F65A9">
        <w:rPr>
          <w:rFonts w:hint="eastAsia"/>
          <w:kern w:val="2"/>
          <w:sz w:val="21"/>
          <w:szCs w:val="21"/>
        </w:rPr>
        <w:t xml:space="preserve">　</w:t>
      </w:r>
      <w:r w:rsidRPr="008F65A9">
        <w:rPr>
          <w:rFonts w:hint="eastAsia"/>
          <w:kern w:val="2"/>
          <w:sz w:val="21"/>
          <w:szCs w:val="21"/>
        </w:rPr>
        <w:t>(1)</w:t>
      </w:r>
      <w:r w:rsidRPr="008F65A9">
        <w:rPr>
          <w:rFonts w:hint="eastAsia"/>
          <w:kern w:val="2"/>
          <w:sz w:val="21"/>
          <w:szCs w:val="21"/>
        </w:rPr>
        <w:t xml:space="preserve">　各火元責任者が管理する範囲についての消防計画の作成、見直し及び変更に関すること。</w:t>
      </w:r>
    </w:p>
    <w:p w:rsidR="008F65A9" w:rsidRPr="008F65A9" w:rsidRDefault="008F65A9" w:rsidP="008F65A9">
      <w:pPr>
        <w:rPr>
          <w:kern w:val="2"/>
          <w:sz w:val="21"/>
          <w:szCs w:val="21"/>
        </w:rPr>
      </w:pPr>
      <w:r w:rsidRPr="008F65A9">
        <w:rPr>
          <w:rFonts w:hint="eastAsia"/>
          <w:kern w:val="2"/>
          <w:sz w:val="21"/>
          <w:szCs w:val="21"/>
        </w:rPr>
        <w:t xml:space="preserve">　</w:t>
      </w:r>
      <w:r w:rsidRPr="008F65A9">
        <w:rPr>
          <w:rFonts w:hint="eastAsia"/>
          <w:kern w:val="2"/>
          <w:sz w:val="21"/>
          <w:szCs w:val="21"/>
        </w:rPr>
        <w:t>(2)</w:t>
      </w:r>
      <w:r w:rsidRPr="008F65A9">
        <w:rPr>
          <w:rFonts w:hint="eastAsia"/>
          <w:kern w:val="2"/>
          <w:sz w:val="21"/>
          <w:szCs w:val="21"/>
        </w:rPr>
        <w:t xml:space="preserve">　防火対象物の廊下、階段、避難口その他の避難上必要な施設の管理に関すること。</w:t>
      </w:r>
    </w:p>
    <w:p w:rsidR="008F65A9" w:rsidRPr="008F65A9" w:rsidRDefault="008F65A9" w:rsidP="008F65A9">
      <w:pPr>
        <w:rPr>
          <w:kern w:val="2"/>
          <w:sz w:val="21"/>
          <w:szCs w:val="21"/>
        </w:rPr>
      </w:pPr>
      <w:r w:rsidRPr="008F65A9">
        <w:rPr>
          <w:rFonts w:hint="eastAsia"/>
          <w:kern w:val="2"/>
          <w:sz w:val="21"/>
          <w:szCs w:val="21"/>
        </w:rPr>
        <w:t xml:space="preserve">　</w:t>
      </w:r>
      <w:r w:rsidRPr="008F65A9">
        <w:rPr>
          <w:rFonts w:hint="eastAsia"/>
          <w:kern w:val="2"/>
          <w:sz w:val="21"/>
          <w:szCs w:val="21"/>
        </w:rPr>
        <w:t xml:space="preserve">(3)  </w:t>
      </w:r>
      <w:r w:rsidRPr="008F65A9">
        <w:rPr>
          <w:rFonts w:hint="eastAsia"/>
          <w:kern w:val="2"/>
          <w:sz w:val="21"/>
          <w:szCs w:val="21"/>
        </w:rPr>
        <w:t>その他火元責任者として行うべき業務に関すること。</w:t>
      </w:r>
    </w:p>
    <w:p w:rsidR="008F65A9" w:rsidRPr="008F65A9" w:rsidRDefault="008F65A9" w:rsidP="008F65A9">
      <w:pPr>
        <w:rPr>
          <w:kern w:val="2"/>
          <w:sz w:val="21"/>
          <w:szCs w:val="21"/>
        </w:rPr>
      </w:pPr>
      <w:r w:rsidRPr="008F65A9">
        <w:rPr>
          <w:rFonts w:hint="eastAsia"/>
          <w:kern w:val="2"/>
          <w:sz w:val="21"/>
          <w:szCs w:val="21"/>
        </w:rPr>
        <w:t xml:space="preserve">　</w:t>
      </w:r>
    </w:p>
    <w:p w:rsidR="008F65A9" w:rsidRPr="008F65A9" w:rsidRDefault="008F65A9" w:rsidP="008F65A9">
      <w:pPr>
        <w:rPr>
          <w:kern w:val="2"/>
          <w:sz w:val="21"/>
          <w:szCs w:val="21"/>
        </w:rPr>
      </w:pPr>
    </w:p>
    <w:p w:rsidR="008F65A9" w:rsidRPr="008F65A9" w:rsidRDefault="008F65A9" w:rsidP="008F65A9">
      <w:pPr>
        <w:rPr>
          <w:kern w:val="2"/>
          <w:sz w:val="21"/>
          <w:szCs w:val="21"/>
        </w:rPr>
      </w:pPr>
    </w:p>
    <w:p w:rsidR="008F65A9" w:rsidRPr="008F65A9" w:rsidRDefault="008F65A9" w:rsidP="008F65A9">
      <w:pPr>
        <w:rPr>
          <w:kern w:val="2"/>
          <w:sz w:val="21"/>
          <w:szCs w:val="21"/>
        </w:rPr>
      </w:pPr>
    </w:p>
    <w:p w:rsidR="008F65A9" w:rsidRPr="008F65A9" w:rsidRDefault="008F65A9" w:rsidP="008F65A9">
      <w:pPr>
        <w:rPr>
          <w:kern w:val="2"/>
          <w:sz w:val="21"/>
          <w:szCs w:val="21"/>
        </w:rPr>
      </w:pPr>
    </w:p>
    <w:p w:rsidR="008F65A9" w:rsidRPr="008F65A9" w:rsidRDefault="008F65A9" w:rsidP="008F65A9">
      <w:pPr>
        <w:rPr>
          <w:kern w:val="2"/>
          <w:sz w:val="21"/>
          <w:szCs w:val="21"/>
        </w:rPr>
      </w:pPr>
    </w:p>
    <w:p w:rsidR="008F65A9" w:rsidRPr="008F65A9" w:rsidRDefault="008F65A9" w:rsidP="008F65A9">
      <w:pPr>
        <w:rPr>
          <w:kern w:val="2"/>
          <w:sz w:val="21"/>
          <w:szCs w:val="21"/>
        </w:rPr>
      </w:pPr>
    </w:p>
    <w:p w:rsidR="008F65A9" w:rsidRPr="008F65A9" w:rsidRDefault="008F65A9" w:rsidP="008F65A9">
      <w:pPr>
        <w:rPr>
          <w:kern w:val="2"/>
          <w:sz w:val="21"/>
          <w:szCs w:val="21"/>
        </w:rPr>
      </w:pPr>
    </w:p>
    <w:p w:rsidR="008F65A9" w:rsidRPr="008F65A9" w:rsidRDefault="008F65A9" w:rsidP="008F65A9">
      <w:pPr>
        <w:rPr>
          <w:kern w:val="2"/>
          <w:sz w:val="21"/>
          <w:szCs w:val="21"/>
        </w:rPr>
      </w:pPr>
    </w:p>
    <w:p w:rsidR="008F65A9" w:rsidRPr="008F65A9" w:rsidRDefault="008F65A9" w:rsidP="008F65A9">
      <w:pPr>
        <w:rPr>
          <w:kern w:val="2"/>
          <w:sz w:val="21"/>
          <w:szCs w:val="21"/>
        </w:rPr>
      </w:pPr>
    </w:p>
    <w:p w:rsidR="008F65A9" w:rsidRPr="008F65A9" w:rsidRDefault="008F65A9" w:rsidP="008F65A9">
      <w:pPr>
        <w:rPr>
          <w:kern w:val="2"/>
          <w:sz w:val="21"/>
          <w:szCs w:val="21"/>
        </w:rPr>
      </w:pPr>
    </w:p>
    <w:p w:rsidR="008F65A9" w:rsidRPr="008F65A9" w:rsidRDefault="008F65A9" w:rsidP="008F65A9">
      <w:pPr>
        <w:rPr>
          <w:kern w:val="2"/>
          <w:sz w:val="21"/>
          <w:szCs w:val="21"/>
        </w:rPr>
      </w:pPr>
    </w:p>
    <w:p w:rsidR="008F65A9" w:rsidRPr="008F65A9" w:rsidRDefault="008F65A9" w:rsidP="008F65A9">
      <w:pPr>
        <w:rPr>
          <w:kern w:val="2"/>
          <w:sz w:val="21"/>
          <w:szCs w:val="21"/>
        </w:rPr>
      </w:pPr>
    </w:p>
    <w:p w:rsidR="008F65A9" w:rsidRPr="008F65A9" w:rsidRDefault="008F65A9" w:rsidP="008F65A9">
      <w:pPr>
        <w:rPr>
          <w:kern w:val="2"/>
          <w:sz w:val="21"/>
          <w:szCs w:val="21"/>
        </w:rPr>
      </w:pPr>
    </w:p>
    <w:p w:rsidR="008F65A9" w:rsidRPr="008F65A9" w:rsidRDefault="008F65A9" w:rsidP="008F65A9">
      <w:pPr>
        <w:rPr>
          <w:kern w:val="2"/>
          <w:sz w:val="21"/>
          <w:szCs w:val="21"/>
        </w:rPr>
      </w:pPr>
    </w:p>
    <w:p w:rsidR="008F65A9" w:rsidRPr="008F65A9" w:rsidRDefault="008F65A9" w:rsidP="008F65A9">
      <w:pPr>
        <w:rPr>
          <w:kern w:val="2"/>
          <w:sz w:val="21"/>
          <w:szCs w:val="21"/>
        </w:rPr>
      </w:pPr>
    </w:p>
    <w:p w:rsidR="008F65A9" w:rsidRPr="008F65A9" w:rsidRDefault="008F65A9" w:rsidP="008F65A9">
      <w:pPr>
        <w:rPr>
          <w:color w:val="000000"/>
          <w:kern w:val="2"/>
          <w:sz w:val="21"/>
          <w:szCs w:val="21"/>
        </w:rPr>
      </w:pPr>
    </w:p>
    <w:p w:rsidR="008F65A9" w:rsidRPr="008F65A9" w:rsidRDefault="008F65A9" w:rsidP="008F65A9">
      <w:pPr>
        <w:rPr>
          <w:color w:val="000000"/>
          <w:kern w:val="2"/>
          <w:sz w:val="21"/>
          <w:szCs w:val="21"/>
        </w:rPr>
      </w:pPr>
    </w:p>
    <w:p w:rsidR="008F65A9" w:rsidRPr="008F65A9" w:rsidRDefault="008F65A9" w:rsidP="008F65A9">
      <w:pPr>
        <w:snapToGrid w:val="0"/>
        <w:ind w:leftChars="405" w:left="1020" w:rightChars="134" w:right="268" w:hangingChars="100" w:hanging="210"/>
        <w:jc w:val="center"/>
        <w:rPr>
          <w:color w:val="000000"/>
          <w:kern w:val="2"/>
          <w:sz w:val="21"/>
          <w:szCs w:val="21"/>
        </w:rPr>
      </w:pPr>
    </w:p>
    <w:sectPr w:rsidR="008F65A9" w:rsidRPr="008F65A9" w:rsidSect="008F65A9">
      <w:pgSz w:w="11906" w:h="16838"/>
      <w:pgMar w:top="567" w:right="567"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5A9"/>
    <w:rsid w:val="000D7F06"/>
    <w:rsid w:val="005A2B92"/>
    <w:rsid w:val="00671D36"/>
    <w:rsid w:val="006B01C0"/>
    <w:rsid w:val="00717A27"/>
    <w:rsid w:val="007E5DCA"/>
    <w:rsid w:val="008F65A9"/>
    <w:rsid w:val="00900B08"/>
    <w:rsid w:val="00A26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1175</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安井和彦</dc:creator>
  <cp:lastModifiedBy>砂田知彦</cp:lastModifiedBy>
  <cp:revision>2</cp:revision>
  <dcterms:created xsi:type="dcterms:W3CDTF">2019-04-03T07:31:00Z</dcterms:created>
  <dcterms:modified xsi:type="dcterms:W3CDTF">2019-04-03T07:31:00Z</dcterms:modified>
</cp:coreProperties>
</file>