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別記様式第</w:t>
      </w:r>
      <w:r>
        <w:rPr>
          <w:rFonts w:hint="eastAsia" w:ascii="ＭＳ Ｐ明朝" w:hAnsi="ＭＳ Ｐ明朝" w:eastAsia="ＭＳ Ｐ明朝"/>
          <w:color w:val="000000" w:themeColor="text1"/>
        </w:rPr>
        <w:t>11</w:t>
      </w:r>
      <w:r>
        <w:rPr>
          <w:rFonts w:hint="eastAsia" w:ascii="ＭＳ Ｐ明朝" w:hAnsi="ＭＳ Ｐ明朝" w:eastAsia="ＭＳ Ｐ明朝"/>
          <w:color w:val="000000" w:themeColor="text1"/>
        </w:rPr>
        <w:t>号（第</w:t>
      </w:r>
      <w:r>
        <w:rPr>
          <w:rFonts w:hint="eastAsia" w:ascii="ＭＳ Ｐ明朝" w:hAnsi="ＭＳ Ｐ明朝" w:eastAsia="ＭＳ Ｐ明朝"/>
          <w:color w:val="000000" w:themeColor="text1"/>
        </w:rPr>
        <w:t>12</w:t>
      </w:r>
      <w:r>
        <w:rPr>
          <w:rFonts w:hint="eastAsia" w:ascii="ＭＳ Ｐ明朝" w:hAnsi="ＭＳ Ｐ明朝" w:eastAsia="ＭＳ Ｐ明朝"/>
          <w:color w:val="000000" w:themeColor="text1"/>
        </w:rPr>
        <w:t>条関係）</w:t>
      </w:r>
    </w:p>
    <w:p>
      <w:pPr>
        <w:pStyle w:val="0"/>
        <w:jc w:val="righ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　　枚目／　　枚目中）</w:t>
      </w:r>
    </w:p>
    <w:p>
      <w:pPr>
        <w:pStyle w:val="0"/>
        <w:jc w:val="center"/>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rPr>
        <w:t>事</w:t>
      </w:r>
      <w:r>
        <w:rPr>
          <w:rFonts w:hint="default"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業</w:t>
      </w:r>
      <w:r>
        <w:rPr>
          <w:rFonts w:hint="default"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報</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告</w:t>
      </w:r>
      <w:r>
        <w:rPr>
          <w:rFonts w:hint="default"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書</w:t>
      </w:r>
    </w:p>
    <w:p>
      <w:pPr>
        <w:pStyle w:val="0"/>
        <w:tabs>
          <w:tab w:val="left" w:leader="none" w:pos="2517"/>
        </w:tabs>
        <w:jc w:val="both"/>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u w:val="single" w:color="auto"/>
        </w:rPr>
        <w:t>１．出展した展示会概要</w:t>
      </w:r>
    </w:p>
    <w:tbl>
      <w:tblPr>
        <w:tblStyle w:val="11"/>
        <w:tblW w:w="9738"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931"/>
        <w:gridCol w:w="7807"/>
      </w:tblGrid>
      <w:tr>
        <w:trPr>
          <w:cantSplit/>
          <w:trHeight w:val="397" w:hRule="atLeast"/>
        </w:trPr>
        <w:tc>
          <w:tcPr>
            <w:tcW w:w="1965"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展示会等名称</w:t>
            </w:r>
          </w:p>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及び主催者</w:t>
            </w:r>
          </w:p>
        </w:tc>
        <w:tc>
          <w:tcPr>
            <w:tcW w:w="7958"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　名　　称：</w:t>
            </w:r>
          </w:p>
        </w:tc>
      </w:tr>
      <w:tr>
        <w:trPr>
          <w:cantSplit/>
          <w:trHeight w:val="397" w:hRule="atLeast"/>
        </w:trPr>
        <w:tc>
          <w:tcPr>
            <w:tcW w:w="19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sz w:val="21"/>
              </w:rPr>
            </w:pPr>
          </w:p>
        </w:tc>
        <w:tc>
          <w:tcPr>
            <w:tcW w:w="795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主催者名：</w:t>
            </w:r>
          </w:p>
        </w:tc>
      </w:tr>
      <w:tr>
        <w:trPr>
          <w:trHeight w:val="454" w:hRule="atLeast"/>
        </w:trPr>
        <w:tc>
          <w:tcPr>
            <w:tcW w:w="1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開催日</w:t>
            </w:r>
          </w:p>
        </w:tc>
        <w:tc>
          <w:tcPr>
            <w:tcW w:w="7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　　　令和　　年　　月　　日　　～　　　　令和　　年　　月　　日</w:t>
            </w:r>
          </w:p>
        </w:tc>
      </w:tr>
      <w:tr>
        <w:trPr>
          <w:trHeight w:val="454" w:hRule="atLeast"/>
        </w:trPr>
        <w:tc>
          <w:tcPr>
            <w:tcW w:w="19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開催場所</w:t>
            </w:r>
          </w:p>
        </w:tc>
        <w:tc>
          <w:tcPr>
            <w:tcW w:w="79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themeColor="text1"/>
                <w:sz w:val="21"/>
              </w:rPr>
            </w:pPr>
          </w:p>
        </w:tc>
      </w:tr>
      <w:tr>
        <w:trPr>
          <w:trHeight w:val="619" w:hRule="atLeast"/>
        </w:trPr>
        <w:tc>
          <w:tcPr>
            <w:tcW w:w="196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展示会等</w:t>
            </w:r>
          </w:p>
          <w:p>
            <w:pPr>
              <w:pStyle w:val="0"/>
              <w:jc w:val="distribute"/>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の内容</w:t>
            </w:r>
          </w:p>
        </w:tc>
        <w:tc>
          <w:tcPr>
            <w:tcW w:w="795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ind w:firstLine="180" w:firstLineChars="100"/>
              <w:rPr>
                <w:rFonts w:hint="default" w:ascii="ＭＳ Ｐ明朝" w:hAnsi="ＭＳ Ｐ明朝" w:eastAsia="ＭＳ Ｐ明朝"/>
                <w:i w:val="1"/>
                <w:color w:val="000000" w:themeColor="text1"/>
                <w:sz w:val="18"/>
              </w:rPr>
            </w:pPr>
          </w:p>
          <w:p>
            <w:pPr>
              <w:pStyle w:val="0"/>
              <w:rPr>
                <w:rFonts w:hint="default" w:ascii="ＭＳ Ｐ明朝" w:hAnsi="ＭＳ Ｐ明朝" w:eastAsia="ＭＳ Ｐ明朝"/>
                <w:color w:val="000000" w:themeColor="text1"/>
                <w:sz w:val="21"/>
              </w:rPr>
            </w:pPr>
            <w:r>
              <w:rPr>
                <w:rFonts w:hint="eastAsia" w:ascii="ＭＳ Ｐ明朝" w:hAnsi="ＭＳ Ｐ明朝" w:eastAsia="ＭＳ Ｐ明朝"/>
                <w:color w:val="FF0000"/>
                <w:sz w:val="21"/>
              </w:rPr>
              <w:t>（全体来場者数：　　　　　　　、全体出展ブース数　　　　　　　　　　　）</w:t>
            </w:r>
          </w:p>
        </w:tc>
      </w:tr>
      <w:tr>
        <w:trPr>
          <w:trHeight w:val="1648" w:hRule="atLeast"/>
        </w:trPr>
        <w:tc>
          <w:tcPr>
            <w:tcW w:w="1965" w:type="dxa"/>
            <w:tcBorders>
              <w:top w:val="single" w:color="auto" w:sz="2"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1"/>
              </w:rPr>
              <w:t>出展物の内容</w:t>
            </w:r>
          </w:p>
        </w:tc>
        <w:tc>
          <w:tcPr>
            <w:tcW w:w="7958" w:type="dxa"/>
            <w:tcBorders>
              <w:top w:val="single" w:color="auto" w:sz="2" w:space="0"/>
              <w:left w:val="none" w:color="auto" w:sz="0" w:space="0"/>
              <w:bottom w:val="single" w:color="auto" w:sz="12" w:space="0"/>
              <w:right w:val="none" w:color="auto" w:sz="0" w:space="0"/>
              <w:tl2br w:val="none" w:color="auto" w:sz="0" w:space="0"/>
              <w:tr2bl w:val="none" w:color="auto" w:sz="0" w:space="0"/>
            </w:tcBorders>
            <w:vAlign w:val="top"/>
          </w:tcPr>
          <w:p>
            <w:pPr>
              <w:pStyle w:val="0"/>
              <w:ind w:leftChars="0" w:firstLine="0" w:firstLineChars="0"/>
              <w:rPr>
                <w:rFonts w:hint="default" w:ascii="ＭＳ Ｐ明朝" w:hAnsi="ＭＳ Ｐ明朝" w:eastAsia="ＭＳ Ｐ明朝"/>
                <w:i w:val="0"/>
                <w:color w:val="000000" w:themeColor="text1"/>
                <w:sz w:val="21"/>
              </w:rPr>
            </w:pPr>
          </w:p>
          <w:p>
            <w:pPr>
              <w:pStyle w:val="0"/>
              <w:ind w:leftChars="0" w:firstLine="0" w:firstLineChars="0"/>
              <w:rPr>
                <w:rFonts w:hint="default" w:ascii="ＭＳ Ｐ明朝" w:hAnsi="ＭＳ Ｐ明朝" w:eastAsia="ＭＳ Ｐ明朝"/>
                <w:i w:val="0"/>
                <w:color w:val="000000" w:themeColor="text1"/>
                <w:sz w:val="21"/>
              </w:rPr>
            </w:pPr>
          </w:p>
          <w:p>
            <w:pPr>
              <w:pStyle w:val="0"/>
              <w:ind w:leftChars="0" w:firstLine="0" w:firstLineChars="0"/>
              <w:rPr>
                <w:rFonts w:hint="default" w:ascii="ＭＳ Ｐ明朝" w:hAnsi="ＭＳ Ｐ明朝" w:eastAsia="ＭＳ Ｐ明朝"/>
                <w:i w:val="0"/>
                <w:color w:val="000000" w:themeColor="text1"/>
                <w:sz w:val="21"/>
              </w:rPr>
            </w:pPr>
          </w:p>
          <w:p>
            <w:pPr>
              <w:pStyle w:val="0"/>
              <w:ind w:leftChars="0" w:firstLine="0" w:firstLineChars="0"/>
              <w:rPr>
                <w:rFonts w:hint="default" w:ascii="ＭＳ Ｐ明朝" w:hAnsi="ＭＳ Ｐ明朝" w:eastAsia="ＭＳ Ｐ明朝"/>
                <w:i w:val="0"/>
                <w:color w:val="000000" w:themeColor="text1"/>
                <w:sz w:val="21"/>
              </w:rPr>
            </w:pPr>
          </w:p>
          <w:p>
            <w:pPr>
              <w:pStyle w:val="0"/>
              <w:ind w:leftChars="0" w:firstLine="0" w:firstLineChars="0"/>
              <w:rPr>
                <w:rFonts w:hint="default" w:ascii="ＭＳ Ｐ明朝" w:hAnsi="ＭＳ Ｐ明朝" w:eastAsia="ＭＳ Ｐ明朝"/>
                <w:i w:val="0"/>
                <w:color w:val="FF0000"/>
                <w:sz w:val="21"/>
              </w:rPr>
            </w:pPr>
            <w:r>
              <w:rPr>
                <w:rFonts w:hint="eastAsia" w:ascii="ＭＳ Ｐ明朝" w:hAnsi="ＭＳ Ｐ明朝" w:eastAsia="ＭＳ Ｐ明朝"/>
                <w:i w:val="0"/>
                <w:color w:val="FF0000"/>
                <w:sz w:val="21"/>
              </w:rPr>
              <w:t>（自社ブース来場者数：　　　　　　　　、商談数（後日実施予定を含む。）　　　　　　　　　）</w:t>
            </w:r>
          </w:p>
        </w:tc>
      </w:tr>
    </w:tbl>
    <w:p>
      <w:pPr>
        <w:pStyle w:val="0"/>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sz w:val="21"/>
          <w:u w:val="single" w:color="auto"/>
        </w:rPr>
        <w:t>２．出展経費概要</w:t>
      </w:r>
    </w:p>
    <w:tbl>
      <w:tblPr>
        <w:tblStyle w:val="11"/>
        <w:tblW w:w="9679" w:type="dxa"/>
        <w:tblInd w:w="13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bottom w:w="0" w:type="dxa"/>
        </w:tblCellMar>
        <w:tblLook w:firstRow="0" w:lastRow="0" w:firstColumn="0" w:lastColumn="0" w:noHBand="1" w:noVBand="1" w:val="0600"/>
      </w:tblPr>
      <w:tblGrid>
        <w:gridCol w:w="1537"/>
        <w:gridCol w:w="3905"/>
        <w:gridCol w:w="1623"/>
        <w:gridCol w:w="1417"/>
        <w:gridCol w:w="1197"/>
      </w:tblGrid>
      <w:tr>
        <w:trPr>
          <w:cantSplit/>
          <w:trHeight w:val="397" w:hRule="atLeast"/>
        </w:trPr>
        <w:tc>
          <w:tcPr>
            <w:tcW w:w="1537"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費目</w:t>
            </w:r>
            <w:r>
              <w:rPr>
                <w:rFonts w:hint="default" w:ascii="ＭＳ Ｐ明朝" w:hAnsi="ＭＳ Ｐ明朝" w:eastAsia="ＭＳ Ｐ明朝"/>
                <w:color w:val="000000" w:themeColor="text1"/>
                <w:sz w:val="22"/>
              </w:rPr>
              <w:t xml:space="preserve"> </w:t>
            </w:r>
          </w:p>
        </w:tc>
        <w:tc>
          <w:tcPr>
            <w:tcW w:w="3905"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jc w:val="center"/>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内訳</w:t>
            </w:r>
            <w:r>
              <w:rPr>
                <w:rFonts w:hint="default" w:ascii="ＭＳ Ｐ明朝" w:hAnsi="ＭＳ Ｐ明朝" w:eastAsia="ＭＳ Ｐ明朝"/>
                <w:color w:val="000000" w:themeColor="text1"/>
                <w:sz w:val="22"/>
              </w:rPr>
              <w:t xml:space="preserve"> </w:t>
            </w:r>
          </w:p>
          <w:p>
            <w:pPr>
              <w:pStyle w:val="15"/>
              <w:jc w:val="center"/>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（実施内容・目的、積算明細）</w:t>
            </w:r>
            <w:r>
              <w:rPr>
                <w:rFonts w:hint="default" w:ascii="ＭＳ Ｐ明朝" w:hAnsi="ＭＳ Ｐ明朝" w:eastAsia="ＭＳ Ｐ明朝"/>
                <w:color w:val="000000" w:themeColor="text1"/>
                <w:sz w:val="22"/>
              </w:rPr>
              <w:t xml:space="preserve"> </w:t>
            </w:r>
          </w:p>
        </w:tc>
        <w:tc>
          <w:tcPr>
            <w:tcW w:w="4237" w:type="dxa"/>
            <w:gridSpan w:val="3"/>
            <w:tcBorders>
              <w:top w:val="single" w:color="auto" w:sz="2" w:space="0"/>
              <w:left w:val="single" w:color="auto" w:sz="2" w:space="0"/>
              <w:bottom w:val="single" w:color="auto" w:sz="4"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themeColor="text1"/>
                <w:sz w:val="22"/>
              </w:rPr>
            </w:pPr>
            <w:r>
              <w:rPr>
                <w:rFonts w:hint="eastAsia" w:ascii="ＭＳ Ｐ明朝" w:hAnsi="ＭＳ Ｐ明朝" w:eastAsia="ＭＳ Ｐ明朝"/>
                <w:color w:val="000000" w:themeColor="text1"/>
                <w:sz w:val="22"/>
              </w:rPr>
              <w:t>金額（</w:t>
            </w:r>
            <w:bookmarkStart w:id="0" w:name="_GoBack"/>
            <w:bookmarkEnd w:id="0"/>
            <w:r>
              <w:rPr>
                <w:rFonts w:hint="eastAsia" w:ascii="ＭＳ Ｐ明朝" w:hAnsi="ＭＳ Ｐ明朝" w:eastAsia="ＭＳ Ｐ明朝"/>
                <w:color w:val="000000" w:themeColor="text1"/>
                <w:sz w:val="22"/>
              </w:rPr>
              <w:t>円）</w:t>
            </w:r>
          </w:p>
        </w:tc>
      </w:tr>
      <w:tr>
        <w:trPr>
          <w:cantSplit/>
          <w:trHeight w:val="567" w:hRule="atLeast"/>
        </w:trPr>
        <w:tc>
          <w:tcPr>
            <w:tcW w:w="1537"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2"/>
              </w:rPr>
            </w:pPr>
          </w:p>
        </w:tc>
        <w:tc>
          <w:tcPr>
            <w:tcW w:w="3905"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jc w:val="center"/>
              <w:rPr>
                <w:rFonts w:hint="default" w:ascii="ＭＳ Ｐ明朝" w:hAnsi="ＭＳ Ｐ明朝" w:eastAsia="ＭＳ Ｐ明朝"/>
                <w:color w:val="000000"/>
                <w:sz w:val="22"/>
              </w:rPr>
            </w:pPr>
          </w:p>
        </w:tc>
        <w:tc>
          <w:tcPr>
            <w:tcW w:w="1623" w:type="dxa"/>
            <w:tcBorders>
              <w:top w:val="single" w:color="auto" w:sz="4" w:space="0"/>
              <w:left w:val="single" w:color="auto" w:sz="2" w:space="0"/>
              <w:bottom w:val="single" w:color="auto" w:sz="2"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総経費</w:t>
            </w:r>
          </w:p>
          <w:p>
            <w:pPr>
              <w:pStyle w:val="0"/>
              <w:jc w:val="center"/>
              <w:rPr>
                <w:rFonts w:hint="default"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税込</w:t>
            </w:r>
            <w:r>
              <w:rPr>
                <w:rFonts w:hint="eastAsia" w:ascii="ＭＳ Ｐ明朝" w:hAnsi="ＭＳ Ｐ明朝" w:eastAsia="ＭＳ Ｐ明朝"/>
                <w:color w:val="000000" w:themeColor="text1"/>
                <w:sz w:val="20"/>
              </w:rPr>
              <w:t>)</w:t>
            </w:r>
          </w:p>
        </w:tc>
        <w:tc>
          <w:tcPr>
            <w:tcW w:w="1417"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ＭＳ Ｐ明朝" w:hAnsi="ＭＳ Ｐ明朝" w:eastAsia="ＭＳ Ｐ明朝"/>
                <w:color w:val="000000" w:themeColor="text1"/>
                <w:sz w:val="20"/>
              </w:rPr>
            </w:pPr>
            <w:r>
              <w:rPr>
                <w:rFonts w:hint="eastAsia" w:ascii="ＭＳ Ｐ明朝" w:hAnsi="ＭＳ Ｐ明朝" w:eastAsia="ＭＳ Ｐ明朝"/>
                <w:color w:val="000000" w:themeColor="text1"/>
                <w:sz w:val="18"/>
              </w:rPr>
              <w:t>補助対象経費</w:t>
            </w:r>
          </w:p>
          <w:p>
            <w:pPr>
              <w:pStyle w:val="0"/>
              <w:jc w:val="center"/>
              <w:rPr>
                <w:rFonts w:hint="default"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税抜き</w:t>
            </w: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A</w:t>
            </w:r>
            <w:r>
              <w:rPr>
                <w:rFonts w:hint="eastAsia" w:ascii="ＭＳ Ｐ明朝" w:hAnsi="ＭＳ Ｐ明朝" w:eastAsia="ＭＳ Ｐ明朝"/>
                <w:color w:val="000000" w:themeColor="text1"/>
                <w:sz w:val="20"/>
              </w:rPr>
              <w:t>）</w:t>
            </w:r>
          </w:p>
        </w:tc>
        <w:tc>
          <w:tcPr>
            <w:tcW w:w="1197" w:type="dxa"/>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補助金額</w:t>
            </w:r>
          </w:p>
          <w:p>
            <w:pPr>
              <w:pStyle w:val="0"/>
              <w:jc w:val="center"/>
              <w:rPr>
                <w:rFonts w:hint="default" w:ascii="ＭＳ Ｐ明朝" w:hAnsi="ＭＳ Ｐ明朝" w:eastAsia="ＭＳ Ｐ明朝"/>
                <w:color w:val="000000" w:themeColor="text1"/>
                <w:sz w:val="20"/>
              </w:rPr>
            </w:pP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A</w:t>
            </w:r>
            <w:r>
              <w:rPr>
                <w:rFonts w:hint="eastAsia" w:ascii="ＭＳ Ｐ明朝" w:hAnsi="ＭＳ Ｐ明朝" w:eastAsia="ＭＳ Ｐ明朝"/>
                <w:color w:val="000000" w:themeColor="text1"/>
                <w:sz w:val="20"/>
              </w:rPr>
              <w:t>×</w:t>
            </w:r>
            <w:r>
              <w:rPr>
                <w:rFonts w:hint="eastAsia" w:ascii="ＭＳ Ｐ明朝" w:hAnsi="ＭＳ Ｐ明朝" w:eastAsia="ＭＳ Ｐ明朝"/>
                <w:color w:val="000000" w:themeColor="text1"/>
                <w:sz w:val="20"/>
              </w:rPr>
              <w:t>1/2</w:t>
            </w:r>
            <w:r>
              <w:rPr>
                <w:rFonts w:hint="eastAsia" w:ascii="ＭＳ Ｐ明朝" w:hAnsi="ＭＳ Ｐ明朝" w:eastAsia="ＭＳ Ｐ明朝"/>
                <w:color w:val="000000" w:themeColor="text1"/>
                <w:sz w:val="20"/>
              </w:rPr>
              <w:t>）</w:t>
            </w:r>
          </w:p>
        </w:tc>
      </w:tr>
      <w:tr>
        <w:trPr>
          <w:trHeight w:val="420" w:hRule="atLeast"/>
        </w:trPr>
        <w:tc>
          <w:tcPr>
            <w:tcW w:w="1537"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jc w:val="center"/>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出展に係る</w:t>
            </w:r>
          </w:p>
          <w:p>
            <w:pPr>
              <w:pStyle w:val="0"/>
              <w:jc w:val="center"/>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経費</w:t>
            </w:r>
          </w:p>
        </w:tc>
        <w:tc>
          <w:tcPr>
            <w:tcW w:w="3905" w:type="dxa"/>
            <w:tcBorders>
              <w:top w:val="single" w:color="auto" w:sz="2" w:space="0"/>
              <w:left w:val="single" w:color="auto" w:sz="2" w:space="0"/>
              <w:bottom w:val="dashed" w:color="auto" w:sz="4" w:space="0"/>
              <w:right w:val="single" w:color="auto" w:sz="2" w:space="0"/>
              <w:tl2br w:val="none" w:color="auto" w:sz="0" w:space="0"/>
              <w:tr2bl w:val="none" w:color="auto" w:sz="0" w:space="0"/>
            </w:tcBorders>
            <w:vAlign w:val="top"/>
          </w:tcPr>
          <w:p>
            <w:pPr>
              <w:pStyle w:val="0"/>
              <w:jc w:val="both"/>
              <w:rPr>
                <w:rFonts w:hint="eastAsia" w:ascii="ＭＳ Ｐ明朝" w:hAnsi="ＭＳ Ｐ明朝" w:eastAsia="ＭＳ Ｐ明朝"/>
                <w:color w:val="000000" w:themeColor="text1"/>
                <w:sz w:val="21"/>
              </w:rPr>
            </w:pPr>
          </w:p>
        </w:tc>
        <w:tc>
          <w:tcPr>
            <w:tcW w:w="1623" w:type="dxa"/>
            <w:tcBorders>
              <w:top w:val="single" w:color="auto" w:sz="2" w:space="0"/>
              <w:left w:val="single" w:color="auto" w:sz="2" w:space="0"/>
              <w:bottom w:val="dashed" w:color="auto" w:sz="4" w:space="0"/>
              <w:right w:val="single" w:color="auto" w:sz="4"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417" w:type="dxa"/>
            <w:tcBorders>
              <w:top w:val="single" w:color="auto" w:sz="2" w:space="0"/>
              <w:left w:val="single" w:color="auto" w:sz="4" w:space="0"/>
              <w:bottom w:val="dashed" w:color="auto" w:sz="4" w:space="0"/>
              <w:right w:val="single" w:color="auto" w:sz="2"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197" w:type="dxa"/>
            <w:vMerge w:val="restart"/>
            <w:tcBorders>
              <w:top w:val="single" w:color="auto" w:sz="2" w:space="0"/>
              <w:left w:val="single" w:color="auto" w:sz="2" w:space="0"/>
              <w:bottom w:val="nil"/>
              <w:right w:val="single" w:color="auto" w:sz="2" w:space="0"/>
              <w:tl2br w:val="nil"/>
              <w:tr2bl w:val="single" w:color="auto" w:sz="2" w:space="0"/>
            </w:tcBorders>
            <w:vAlign w:val="center"/>
          </w:tcPr>
          <w:p>
            <w:pPr>
              <w:pStyle w:val="19"/>
              <w:jc w:val="center"/>
              <w:rPr>
                <w:rFonts w:hint="default" w:ascii="ＭＳ Ｐ明朝" w:hAnsi="ＭＳ Ｐ明朝" w:eastAsia="ＭＳ Ｐ明朝"/>
                <w:color w:val="000000" w:themeColor="text1"/>
                <w:sz w:val="21"/>
              </w:rPr>
            </w:pPr>
          </w:p>
        </w:tc>
      </w:tr>
      <w:tr>
        <w:trPr>
          <w:trHeight w:val="533" w:hRule="atLeast"/>
        </w:trPr>
        <w:tc>
          <w:tcPr>
            <w:tcW w:w="1537" w:type="dxa"/>
            <w:vMerge w:val="continue"/>
            <w:tcBorders>
              <w:top w:val="none" w:color="auto" w:sz="0" w:space="0"/>
              <w:left w:val="single" w:color="auto" w:sz="2" w:space="0"/>
              <w:bottom w:val="none" w:color="auto" w:sz="0"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top"/>
          </w:tcPr>
          <w:p>
            <w:pPr>
              <w:pStyle w:val="19"/>
              <w:jc w:val="both"/>
              <w:rPr>
                <w:rFonts w:hint="default" w:ascii="ＭＳ Ｐ明朝" w:hAnsi="ＭＳ Ｐ明朝" w:eastAsia="ＭＳ Ｐ明朝"/>
                <w:color w:val="000000" w:themeColor="text1"/>
                <w:sz w:val="21"/>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197" w:type="dxa"/>
            <w:vMerge w:val="continue"/>
            <w:tcBorders>
              <w:top w:val="nil"/>
              <w:left w:val="single" w:color="auto" w:sz="2" w:space="0"/>
              <w:bottom w:val="nil"/>
              <w:right w:val="single" w:color="auto" w:sz="2" w:space="0"/>
              <w:tl2br w:val="nil"/>
              <w:tr2bl w:val="single" w:color="auto" w:sz="2" w:space="0"/>
            </w:tcBorders>
            <w:vAlign w:val="center"/>
          </w:tcPr>
          <w:p>
            <w:pPr>
              <w:pStyle w:val="0"/>
              <w:rPr>
                <w:rFonts w:hint="eastAsia"/>
              </w:rPr>
            </w:pPr>
          </w:p>
        </w:tc>
      </w:tr>
      <w:tr>
        <w:trPr>
          <w:trHeight w:val="545"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single" w:color="auto" w:sz="4" w:space="0"/>
              <w:right w:val="single" w:color="auto" w:sz="2" w:space="0"/>
              <w:tl2br w:val="none" w:color="auto" w:sz="0" w:space="0"/>
              <w:tr2bl w:val="none" w:color="auto" w:sz="0" w:space="0"/>
            </w:tcBorders>
            <w:vAlign w:val="top"/>
          </w:tcPr>
          <w:p>
            <w:pPr>
              <w:pStyle w:val="0"/>
              <w:jc w:val="both"/>
              <w:rPr>
                <w:rFonts w:hint="eastAsia" w:ascii="ＭＳ Ｐ明朝" w:hAnsi="ＭＳ Ｐ明朝" w:eastAsia="ＭＳ Ｐ明朝"/>
                <w:color w:val="000000" w:themeColor="text1"/>
                <w:sz w:val="21"/>
              </w:rPr>
            </w:pPr>
          </w:p>
        </w:tc>
        <w:tc>
          <w:tcPr>
            <w:tcW w:w="1623" w:type="dxa"/>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417" w:type="dxa"/>
            <w:tcBorders>
              <w:top w:val="dashed" w:color="auto" w:sz="4" w:space="0"/>
              <w:left w:val="single" w:color="auto" w:sz="4" w:space="0"/>
              <w:bottom w:val="single" w:color="auto" w:sz="4" w:space="0"/>
              <w:right w:val="single" w:color="auto" w:sz="2"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197" w:type="dxa"/>
            <w:vMerge w:val="continue"/>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rPr>
            </w:pPr>
          </w:p>
        </w:tc>
      </w:tr>
      <w:tr>
        <w:trPr>
          <w:trHeight w:val="258" w:hRule="atLeast"/>
        </w:trPr>
        <w:tc>
          <w:tcPr>
            <w:tcW w:w="1537" w:type="dxa"/>
            <w:vMerge w:val="restart"/>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ascii="ＭＳ Ｐ明朝" w:hAnsi="ＭＳ Ｐ明朝" w:eastAsia="ＭＳ Ｐ明朝"/>
                <w:color w:val="000000" w:themeColor="text1"/>
                <w:sz w:val="21"/>
              </w:rPr>
              <w:t>その他経費</w:t>
            </w:r>
          </w:p>
        </w:tc>
        <w:tc>
          <w:tcPr>
            <w:tcW w:w="3905" w:type="dxa"/>
            <w:tcBorders>
              <w:top w:val="single" w:color="auto" w:sz="4" w:space="0"/>
              <w:left w:val="single" w:color="auto" w:sz="2"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623" w:type="dxa"/>
            <w:tcBorders>
              <w:top w:val="single" w:color="auto" w:sz="4" w:space="0"/>
              <w:left w:val="single" w:color="auto" w:sz="2" w:space="0"/>
              <w:bottom w:val="dashed"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417" w:type="dxa"/>
            <w:tcBorders>
              <w:top w:val="single" w:color="auto" w:sz="4" w:space="0"/>
              <w:left w:val="single" w:color="auto" w:sz="4"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197" w:type="dxa"/>
            <w:vMerge w:val="restart"/>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color w:val="000000" w:themeColor="text1"/>
              </w:rPr>
            </w:pPr>
          </w:p>
        </w:tc>
      </w:tr>
      <w:tr>
        <w:trPr>
          <w:trHeight w:val="35"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197" w:type="dxa"/>
            <w:vMerge w:val="continue"/>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rPr>
            </w:pPr>
          </w:p>
        </w:tc>
      </w:tr>
      <w:tr>
        <w:trPr>
          <w:trHeight w:val="35"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top"/>
          </w:tcPr>
          <w:p>
            <w:pPr>
              <w:pStyle w:val="0"/>
              <w:rPr>
                <w:rFonts w:hint="eastAsia"/>
                <w:color w:val="000000" w:themeColor="text1"/>
              </w:rPr>
            </w:pPr>
          </w:p>
        </w:tc>
        <w:tc>
          <w:tcPr>
            <w:tcW w:w="1197" w:type="dxa"/>
            <w:vMerge w:val="continue"/>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rPr>
            </w:pPr>
          </w:p>
        </w:tc>
      </w:tr>
      <w:tr>
        <w:trPr>
          <w:trHeight w:val="715" w:hRule="atLeast"/>
        </w:trPr>
        <w:tc>
          <w:tcPr>
            <w:tcW w:w="544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合　　　　　　　　　計</w:t>
            </w:r>
            <w:r>
              <w:rPr>
                <w:rFonts w:hint="default" w:ascii="ＭＳ Ｐ明朝" w:hAnsi="ＭＳ Ｐ明朝" w:eastAsia="ＭＳ Ｐ明朝"/>
                <w:color w:val="000000" w:themeColor="text1"/>
              </w:rPr>
              <w:t xml:space="preserve"> </w:t>
            </w:r>
          </w:p>
        </w:tc>
        <w:tc>
          <w:tcPr>
            <w:tcW w:w="1623" w:type="dxa"/>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top"/>
          </w:tcPr>
          <w:p>
            <w:pPr>
              <w:pStyle w:val="0"/>
              <w:ind w:firstLine="400"/>
              <w:jc w:val="right"/>
              <w:rPr>
                <w:rFonts w:hint="default" w:ascii="ＭＳ Ｐ明朝" w:hAnsi="ＭＳ Ｐ明朝" w:eastAsia="ＭＳ Ｐ明朝"/>
                <w:color w:val="000000" w:themeColor="text1"/>
                <w:sz w:val="21"/>
              </w:rPr>
            </w:pPr>
          </w:p>
        </w:tc>
        <w:tc>
          <w:tcPr>
            <w:tcW w:w="1417" w:type="dxa"/>
            <w:tcBorders>
              <w:top w:val="single" w:color="auto" w:sz="2" w:space="0"/>
              <w:left w:val="single" w:color="auto" w:sz="4" w:space="0"/>
              <w:bottom w:val="single" w:color="auto" w:sz="2" w:space="0"/>
              <w:right w:val="single" w:color="auto" w:sz="2" w:space="0"/>
              <w:tl2br w:val="none" w:color="auto" w:sz="0" w:space="0"/>
              <w:tr2bl w:val="none" w:color="auto" w:sz="0" w:space="0"/>
            </w:tcBorders>
            <w:vAlign w:val="top"/>
          </w:tcPr>
          <w:p>
            <w:pPr>
              <w:pStyle w:val="19"/>
              <w:jc w:val="right"/>
              <w:rPr>
                <w:rFonts w:hint="default" w:ascii="ＭＳ Ｐ明朝" w:hAnsi="ＭＳ Ｐ明朝" w:eastAsia="ＭＳ Ｐ明朝"/>
                <w:color w:val="000000" w:themeColor="text1"/>
                <w:sz w:val="21"/>
              </w:rPr>
            </w:pPr>
          </w:p>
        </w:tc>
        <w:tc>
          <w:tcPr>
            <w:tcW w:w="119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9"/>
              <w:jc w:val="right"/>
              <w:rPr>
                <w:rFonts w:hint="default" w:ascii="ＭＳ Ｐ明朝" w:hAnsi="ＭＳ Ｐ明朝" w:eastAsia="ＭＳ Ｐ明朝"/>
                <w:color w:val="000000" w:themeColor="text1"/>
                <w:sz w:val="21"/>
              </w:rPr>
            </w:pPr>
          </w:p>
        </w:tc>
      </w:tr>
    </w:tbl>
    <w:p>
      <w:pPr>
        <w:pStyle w:val="0"/>
        <w:rPr>
          <w:rFonts w:hint="default" w:ascii="ＭＳ Ｐ明朝" w:hAnsi="ＭＳ Ｐ明朝" w:eastAsia="ＭＳ Ｐ明朝"/>
          <w:color w:val="000000" w:themeColor="text1"/>
        </w:rPr>
      </w:pPr>
    </w:p>
    <w:p>
      <w:pPr>
        <w:pStyle w:val="19"/>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（注</w:t>
      </w:r>
      <w:r>
        <w:rPr>
          <w:rFonts w:hint="eastAsia" w:ascii="ＭＳ Ｐ明朝" w:hAnsi="ＭＳ Ｐ明朝" w:eastAsia="ＭＳ Ｐ明朝"/>
          <w:color w:val="000000" w:themeColor="text1"/>
          <w:sz w:val="21"/>
        </w:rPr>
        <w:t>1</w:t>
      </w:r>
      <w:r>
        <w:rPr>
          <w:rFonts w:hint="eastAsia" w:ascii="ＭＳ Ｐ明朝" w:hAnsi="ＭＳ Ｐ明朝" w:eastAsia="ＭＳ Ｐ明朝"/>
          <w:color w:val="000000" w:themeColor="text1"/>
          <w:sz w:val="21"/>
        </w:rPr>
        <w:t>）１補助対象者あたりの補助金の上限額は、次のとおり</w:t>
      </w:r>
    </w:p>
    <w:p>
      <w:pPr>
        <w:pStyle w:val="19"/>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　　　①国内の展示会のみの出展の場合　</w:t>
      </w:r>
      <w:r>
        <w:rPr>
          <w:rFonts w:hint="eastAsia" w:ascii="ＭＳ Ｐ明朝" w:hAnsi="ＭＳ Ｐ明朝" w:eastAsia="ＭＳ Ｐ明朝"/>
          <w:color w:val="000000" w:themeColor="text1"/>
          <w:sz w:val="21"/>
        </w:rPr>
        <w:t>100</w:t>
      </w:r>
      <w:r>
        <w:rPr>
          <w:rFonts w:hint="eastAsia" w:ascii="ＭＳ Ｐ明朝" w:hAnsi="ＭＳ Ｐ明朝" w:eastAsia="ＭＳ Ｐ明朝"/>
          <w:color w:val="000000" w:themeColor="text1"/>
          <w:sz w:val="21"/>
        </w:rPr>
        <w:t>万円</w:t>
      </w:r>
    </w:p>
    <w:p>
      <w:pPr>
        <w:pStyle w:val="19"/>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　　　②国外の展示会の出展を含む場合　</w:t>
      </w:r>
      <w:r>
        <w:rPr>
          <w:rFonts w:hint="eastAsia" w:ascii="ＭＳ Ｐ明朝" w:hAnsi="ＭＳ Ｐ明朝" w:eastAsia="ＭＳ Ｐ明朝"/>
          <w:color w:val="000000" w:themeColor="text1"/>
          <w:sz w:val="21"/>
        </w:rPr>
        <w:t>300</w:t>
      </w:r>
      <w:r>
        <w:rPr>
          <w:rFonts w:hint="eastAsia" w:ascii="ＭＳ Ｐ明朝" w:hAnsi="ＭＳ Ｐ明朝" w:eastAsia="ＭＳ Ｐ明朝"/>
          <w:color w:val="000000" w:themeColor="text1"/>
          <w:sz w:val="21"/>
        </w:rPr>
        <w:t>万円</w:t>
      </w:r>
    </w:p>
    <w:p>
      <w:pPr>
        <w:pStyle w:val="19"/>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sz w:val="21"/>
        </w:rPr>
        <w:t>（注２）複数の展示会に出展する計画の場合は、展示会毎に事業報告書を作成すること。</w:t>
      </w:r>
    </w:p>
    <w:p>
      <w:pPr>
        <w:pStyle w:val="0"/>
        <w:autoSpaceDE w:val="0"/>
        <w:autoSpaceDN w:val="0"/>
        <w:snapToGrid w:val="0"/>
        <w:ind w:left="271" w:hanging="271"/>
        <w:rPr>
          <w:rFonts w:hint="default" w:ascii="ＭＳ 明朝" w:hAnsi="ＭＳ 明朝" w:eastAsia="ＭＳ 明朝"/>
          <w:color w:val="000000" w:themeColor="text1"/>
        </w:rPr>
      </w:pPr>
      <w:r>
        <w:rPr>
          <w:rFonts w:hint="eastAsia" w:ascii="ＭＳ Ｐ明朝" w:hAnsi="ＭＳ Ｐ明朝" w:eastAsia="ＭＳ Ｐ明朝"/>
          <w:color w:val="000000" w:themeColor="text1"/>
          <w:sz w:val="21"/>
        </w:rPr>
        <w:t>（注３）算出した補助金額に千円未満の端数がある場合は切り捨てて記載すること。</w:t>
      </w:r>
    </w:p>
    <w:p>
      <w:pPr>
        <w:pStyle w:val="0"/>
        <w:autoSpaceDE w:val="0"/>
        <w:autoSpaceDN w:val="0"/>
        <w:snapToGrid w:val="0"/>
        <w:ind w:left="271" w:hanging="271"/>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
    <w:panose1 w:val="00000000000000000000"/>
    <w:charset w:val="80"/>
    <w:family w:val="auto"/>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spacing w:val="5"/>
      <w:w w:val="100"/>
      <w:kern w:val="0"/>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ascii="ＭＳ 明朝" w:hAnsi="ＭＳ 明朝"/>
      <w:spacing w:val="5"/>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efault"/>
    <w:next w:val="19"/>
    <w:link w:val="0"/>
    <w:uiPriority w:val="0"/>
    <w:pPr>
      <w:widowControl w:val="0"/>
      <w:autoSpaceDE w:val="0"/>
      <w:autoSpaceDN w:val="0"/>
      <w:adjustRightInd w:val="0"/>
    </w:pPr>
    <w:rPr>
      <w:rFonts w:ascii="" w:hAnsi="" w:eastAsia=""/>
      <w:color w:val="000000"/>
      <w:sz w:val="24"/>
    </w:rPr>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9</Words>
  <Characters>359</Characters>
  <Application>JUST Note</Application>
  <Lines>198</Lines>
  <Paragraphs>36</Paragraphs>
  <CharactersWithSpaces>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上岡佳弘</dc:creator>
  <cp:lastModifiedBy>上岡佳弘</cp:lastModifiedBy>
  <dcterms:created xsi:type="dcterms:W3CDTF">2022-07-07T08:50:00Z</dcterms:created>
  <dcterms:modified xsi:type="dcterms:W3CDTF">2022-07-07T08:56:25Z</dcterms:modified>
  <cp:revision>5</cp:revision>
</cp:coreProperties>
</file>