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9DF00" w14:textId="77777777" w:rsidR="008805E7" w:rsidRDefault="008805E7" w:rsidP="009E11FC">
      <w:pPr>
        <w:jc w:val="center"/>
        <w:rPr>
          <w:sz w:val="24"/>
        </w:rPr>
      </w:pPr>
    </w:p>
    <w:p w14:paraId="215CCA1C" w14:textId="7CF21056" w:rsidR="00E43ABE" w:rsidRPr="008B2FAA" w:rsidRDefault="00163ED1" w:rsidP="00D025D6">
      <w:pPr>
        <w:jc w:val="center"/>
        <w:rPr>
          <w:rFonts w:asciiTheme="minorEastAsia" w:hAnsiTheme="minorEastAsia"/>
          <w:sz w:val="22"/>
        </w:rPr>
      </w:pPr>
      <w:r w:rsidRPr="00163ED1">
        <w:rPr>
          <w:rFonts w:asciiTheme="minorEastAsia" w:hAnsiTheme="minorEastAsia" w:hint="eastAsia"/>
          <w:sz w:val="22"/>
        </w:rPr>
        <w:t>政策評価手法導入</w:t>
      </w:r>
      <w:r w:rsidR="00207AE0">
        <w:rPr>
          <w:rFonts w:asciiTheme="minorEastAsia" w:hAnsiTheme="minorEastAsia" w:hint="eastAsia"/>
          <w:sz w:val="22"/>
        </w:rPr>
        <w:t>支援</w:t>
      </w:r>
      <w:r w:rsidRPr="00163ED1">
        <w:rPr>
          <w:rFonts w:asciiTheme="minorEastAsia" w:hAnsiTheme="minorEastAsia" w:hint="eastAsia"/>
          <w:sz w:val="22"/>
        </w:rPr>
        <w:t>業務に係る公募型プロポーザル</w:t>
      </w:r>
      <w:r w:rsidR="00D025D6" w:rsidRPr="008B2FAA">
        <w:rPr>
          <w:rFonts w:asciiTheme="minorEastAsia" w:hAnsiTheme="minorEastAsia" w:hint="eastAsia"/>
          <w:sz w:val="22"/>
        </w:rPr>
        <w:t xml:space="preserve">　</w:t>
      </w:r>
      <w:r w:rsidR="00BA683C" w:rsidRPr="008B2FAA">
        <w:rPr>
          <w:rFonts w:asciiTheme="minorEastAsia" w:hAnsiTheme="minorEastAsia" w:hint="eastAsia"/>
          <w:sz w:val="22"/>
        </w:rPr>
        <w:t>評価項目及び</w:t>
      </w:r>
      <w:r w:rsidR="00AC2410" w:rsidRPr="008B2FAA">
        <w:rPr>
          <w:rFonts w:asciiTheme="minorEastAsia" w:hAnsiTheme="minorEastAsia" w:hint="eastAsia"/>
          <w:sz w:val="22"/>
        </w:rPr>
        <w:t>評価基準</w:t>
      </w:r>
    </w:p>
    <w:p w14:paraId="7FC2561B" w14:textId="77777777" w:rsidR="001C308B" w:rsidRPr="008B2FAA" w:rsidRDefault="001C308B" w:rsidP="001C308B">
      <w:pPr>
        <w:rPr>
          <w:rFonts w:asciiTheme="minorEastAsia" w:hAnsiTheme="minorEastAsia"/>
          <w:sz w:val="24"/>
        </w:rPr>
      </w:pPr>
    </w:p>
    <w:p w14:paraId="5D6E4404" w14:textId="77777777" w:rsidR="002E4B3B" w:rsidRPr="008B2FAA" w:rsidRDefault="002E4B3B" w:rsidP="001C308B">
      <w:pPr>
        <w:rPr>
          <w:rFonts w:asciiTheme="minorEastAsia" w:hAnsiTheme="minorEastAsia"/>
          <w:sz w:val="24"/>
        </w:rPr>
      </w:pPr>
    </w:p>
    <w:p w14:paraId="6A34312E" w14:textId="77777777" w:rsidR="001C308B" w:rsidRPr="008B2FAA" w:rsidRDefault="007A42F1" w:rsidP="007A42F1">
      <w:pPr>
        <w:rPr>
          <w:rFonts w:asciiTheme="minorEastAsia" w:hAnsiTheme="minorEastAsia"/>
        </w:rPr>
      </w:pPr>
      <w:r w:rsidRPr="008B2FAA">
        <w:rPr>
          <w:rFonts w:asciiTheme="minorEastAsia" w:hAnsiTheme="minorEastAsia" w:hint="eastAsia"/>
        </w:rPr>
        <w:t>１</w:t>
      </w:r>
      <w:r w:rsidR="008E44A3" w:rsidRPr="008B2FAA">
        <w:rPr>
          <w:rFonts w:asciiTheme="minorEastAsia" w:hAnsiTheme="minorEastAsia" w:hint="eastAsia"/>
        </w:rPr>
        <w:t xml:space="preserve">　</w:t>
      </w:r>
      <w:r w:rsidR="001C308B" w:rsidRPr="008B2FAA">
        <w:rPr>
          <w:rFonts w:asciiTheme="minorEastAsia" w:hAnsiTheme="minorEastAsia" w:hint="eastAsia"/>
        </w:rPr>
        <w:t>基本方針</w:t>
      </w:r>
    </w:p>
    <w:p w14:paraId="6F4FA8D8" w14:textId="675BE063" w:rsidR="001C308B" w:rsidRPr="008B2FAA" w:rsidRDefault="00F02E43" w:rsidP="001C308B">
      <w:pPr>
        <w:ind w:left="210" w:hangingChars="100" w:hanging="210"/>
        <w:rPr>
          <w:rFonts w:asciiTheme="minorEastAsia" w:hAnsiTheme="minorEastAsia"/>
        </w:rPr>
      </w:pPr>
      <w:r w:rsidRPr="008B2FAA">
        <w:rPr>
          <w:rFonts w:asciiTheme="minorEastAsia" w:hAnsiTheme="minorEastAsia" w:hint="eastAsia"/>
        </w:rPr>
        <w:t xml:space="preserve">　　本業務の受託者の選定にあたっては、「</w:t>
      </w:r>
      <w:r w:rsidR="00163ED1" w:rsidRPr="00163ED1">
        <w:rPr>
          <w:rFonts w:asciiTheme="minorEastAsia" w:hAnsiTheme="minorEastAsia" w:hint="eastAsia"/>
        </w:rPr>
        <w:t>政策評価手法導入</w:t>
      </w:r>
      <w:r w:rsidR="00207AE0">
        <w:rPr>
          <w:rFonts w:asciiTheme="minorEastAsia" w:hAnsiTheme="minorEastAsia" w:hint="eastAsia"/>
        </w:rPr>
        <w:t>支援</w:t>
      </w:r>
      <w:r w:rsidR="00163ED1" w:rsidRPr="00163ED1">
        <w:rPr>
          <w:rFonts w:asciiTheme="minorEastAsia" w:hAnsiTheme="minorEastAsia" w:hint="eastAsia"/>
        </w:rPr>
        <w:t>業務</w:t>
      </w:r>
      <w:r w:rsidR="001C308B" w:rsidRPr="008B2FAA">
        <w:rPr>
          <w:rFonts w:asciiTheme="minorEastAsia" w:hAnsiTheme="minorEastAsia" w:hint="eastAsia"/>
        </w:rPr>
        <w:t>委託</w:t>
      </w:r>
      <w:r w:rsidR="00D025D6" w:rsidRPr="008B2FAA">
        <w:rPr>
          <w:rFonts w:asciiTheme="minorEastAsia" w:hAnsiTheme="minorEastAsia" w:hint="eastAsia"/>
        </w:rPr>
        <w:t>基準</w:t>
      </w:r>
      <w:r w:rsidR="001C308B" w:rsidRPr="008B2FAA">
        <w:rPr>
          <w:rFonts w:asciiTheme="minorEastAsia" w:hAnsiTheme="minorEastAsia" w:hint="eastAsia"/>
        </w:rPr>
        <w:t>仕様</w:t>
      </w:r>
      <w:r w:rsidR="003F40A9" w:rsidRPr="008B2FAA">
        <w:rPr>
          <w:rFonts w:asciiTheme="minorEastAsia" w:hAnsiTheme="minorEastAsia" w:hint="eastAsia"/>
        </w:rPr>
        <w:t>書」等の関係書類を基本としたうえで、提出された企画提案書の内容、</w:t>
      </w:r>
      <w:r w:rsidR="00163ED1">
        <w:rPr>
          <w:rFonts w:ascii="ＭＳ 明朝" w:hAnsi="ＭＳ 明朝" w:hint="eastAsia"/>
          <w:sz w:val="22"/>
        </w:rPr>
        <w:t>ヒアリング</w:t>
      </w:r>
      <w:r w:rsidR="003F40A9" w:rsidRPr="008B2FAA">
        <w:rPr>
          <w:rFonts w:asciiTheme="minorEastAsia" w:hAnsiTheme="minorEastAsia" w:hint="eastAsia"/>
        </w:rPr>
        <w:t>での説明及び</w:t>
      </w:r>
      <w:r w:rsidR="001C308B" w:rsidRPr="008B2FAA">
        <w:rPr>
          <w:rFonts w:asciiTheme="minorEastAsia" w:hAnsiTheme="minorEastAsia" w:hint="eastAsia"/>
        </w:rPr>
        <w:t>質疑応答から</w:t>
      </w:r>
      <w:r w:rsidR="003F40A9" w:rsidRPr="008B2FAA">
        <w:rPr>
          <w:rFonts w:asciiTheme="minorEastAsia" w:hAnsiTheme="minorEastAsia" w:hint="eastAsia"/>
        </w:rPr>
        <w:t>、各提案者の次項の審査項目について</w:t>
      </w:r>
      <w:r w:rsidR="001C308B" w:rsidRPr="008B2FAA">
        <w:rPr>
          <w:rFonts w:asciiTheme="minorEastAsia" w:hAnsiTheme="minorEastAsia" w:hint="eastAsia"/>
        </w:rPr>
        <w:t>評価を行い</w:t>
      </w:r>
      <w:r w:rsidR="003F40A9" w:rsidRPr="008B2FAA">
        <w:rPr>
          <w:rFonts w:asciiTheme="minorEastAsia" w:hAnsiTheme="minorEastAsia" w:hint="eastAsia"/>
        </w:rPr>
        <w:t>、</w:t>
      </w:r>
      <w:r w:rsidR="001C308B" w:rsidRPr="008B2FAA">
        <w:rPr>
          <w:rFonts w:asciiTheme="minorEastAsia" w:hAnsiTheme="minorEastAsia" w:hint="eastAsia"/>
        </w:rPr>
        <w:t>受託候補者の順位</w:t>
      </w:r>
      <w:r w:rsidR="00D56E4E" w:rsidRPr="008B2FAA">
        <w:rPr>
          <w:rFonts w:asciiTheme="minorEastAsia" w:hAnsiTheme="minorEastAsia" w:hint="eastAsia"/>
        </w:rPr>
        <w:t>付け</w:t>
      </w:r>
      <w:r w:rsidR="001C308B" w:rsidRPr="008B2FAA">
        <w:rPr>
          <w:rFonts w:asciiTheme="minorEastAsia" w:hAnsiTheme="minorEastAsia" w:hint="eastAsia"/>
        </w:rPr>
        <w:t>を行う。</w:t>
      </w:r>
    </w:p>
    <w:p w14:paraId="5E0D5F54" w14:textId="77777777" w:rsidR="00F90BC0" w:rsidRPr="00163ED1" w:rsidRDefault="00F90BC0" w:rsidP="001C308B">
      <w:pPr>
        <w:ind w:left="210" w:hangingChars="100" w:hanging="210"/>
        <w:rPr>
          <w:rFonts w:asciiTheme="minorEastAsia" w:hAnsiTheme="minorEastAsia"/>
        </w:rPr>
      </w:pPr>
    </w:p>
    <w:p w14:paraId="420EF2E8" w14:textId="77777777" w:rsidR="00F90BC0" w:rsidRPr="008B2FAA" w:rsidRDefault="00F90BC0" w:rsidP="001C308B">
      <w:pPr>
        <w:ind w:left="210" w:hangingChars="100" w:hanging="210"/>
        <w:rPr>
          <w:rFonts w:asciiTheme="minorEastAsia" w:hAnsiTheme="minorEastAsia"/>
        </w:rPr>
      </w:pPr>
      <w:r w:rsidRPr="008B2FAA">
        <w:rPr>
          <w:rFonts w:asciiTheme="minorEastAsia" w:hAnsiTheme="minorEastAsia" w:hint="eastAsia"/>
        </w:rPr>
        <w:t xml:space="preserve">２　審査方法　　</w:t>
      </w:r>
    </w:p>
    <w:p w14:paraId="52897C81" w14:textId="3A1DF6B3" w:rsidR="00F90BC0" w:rsidRPr="008B2FAA" w:rsidRDefault="00F90BC0" w:rsidP="00F90BC0">
      <w:pPr>
        <w:ind w:left="210" w:hangingChars="100" w:hanging="210"/>
        <w:rPr>
          <w:rFonts w:asciiTheme="minorEastAsia" w:hAnsiTheme="minorEastAsia"/>
        </w:rPr>
      </w:pPr>
      <w:r w:rsidRPr="008B2FAA">
        <w:rPr>
          <w:rFonts w:asciiTheme="minorEastAsia" w:hAnsiTheme="minorEastAsia" w:hint="eastAsia"/>
        </w:rPr>
        <w:t xml:space="preserve">　　本業務の受託者の選定にあたっては、</w:t>
      </w:r>
      <w:r w:rsidR="00163ED1" w:rsidRPr="00163ED1">
        <w:rPr>
          <w:rFonts w:asciiTheme="minorEastAsia" w:hAnsiTheme="minorEastAsia" w:hint="eastAsia"/>
          <w:sz w:val="22"/>
        </w:rPr>
        <w:t>政策評価手法導入</w:t>
      </w:r>
      <w:r w:rsidR="00207AE0">
        <w:rPr>
          <w:rFonts w:asciiTheme="minorEastAsia" w:hAnsiTheme="minorEastAsia" w:hint="eastAsia"/>
          <w:sz w:val="22"/>
        </w:rPr>
        <w:t>支援</w:t>
      </w:r>
      <w:r w:rsidR="00163ED1" w:rsidRPr="00163ED1">
        <w:rPr>
          <w:rFonts w:asciiTheme="minorEastAsia" w:hAnsiTheme="minorEastAsia" w:hint="eastAsia"/>
          <w:sz w:val="22"/>
        </w:rPr>
        <w:t>業務</w:t>
      </w:r>
      <w:r w:rsidRPr="008B2FAA">
        <w:rPr>
          <w:rFonts w:asciiTheme="minorEastAsia" w:hAnsiTheme="minorEastAsia" w:hint="eastAsia"/>
        </w:rPr>
        <w:t>プロポーザル選定委員会（以下「選定委員会」という。）において行う。</w:t>
      </w:r>
    </w:p>
    <w:p w14:paraId="7F7A52FA" w14:textId="77777777" w:rsidR="00D025D6" w:rsidRPr="008B2FAA" w:rsidRDefault="00D025D6" w:rsidP="001C308B">
      <w:pPr>
        <w:ind w:left="210" w:hangingChars="100" w:hanging="210"/>
        <w:rPr>
          <w:rFonts w:asciiTheme="minorEastAsia" w:hAnsiTheme="minorEastAsia"/>
        </w:rPr>
      </w:pPr>
    </w:p>
    <w:p w14:paraId="12CE332A" w14:textId="77777777" w:rsidR="00D025D6" w:rsidRPr="008B2FAA" w:rsidRDefault="00F90BC0" w:rsidP="001C308B">
      <w:pPr>
        <w:ind w:left="210" w:hangingChars="100" w:hanging="210"/>
        <w:rPr>
          <w:rFonts w:asciiTheme="minorEastAsia" w:hAnsiTheme="minorEastAsia"/>
        </w:rPr>
      </w:pPr>
      <w:r w:rsidRPr="008B2FAA">
        <w:rPr>
          <w:rFonts w:asciiTheme="minorEastAsia" w:hAnsiTheme="minorEastAsia" w:hint="eastAsia"/>
        </w:rPr>
        <w:t>３</w:t>
      </w:r>
      <w:r w:rsidR="00D025D6" w:rsidRPr="008B2FAA">
        <w:rPr>
          <w:rFonts w:asciiTheme="minorEastAsia" w:hAnsiTheme="minorEastAsia" w:hint="eastAsia"/>
        </w:rPr>
        <w:t xml:space="preserve">　</w:t>
      </w:r>
      <w:r w:rsidR="00163ED1" w:rsidRPr="008B2FAA">
        <w:rPr>
          <w:rFonts w:asciiTheme="minorEastAsia" w:hAnsiTheme="minorEastAsia" w:hint="eastAsia"/>
        </w:rPr>
        <w:t>評価項目、評価の視点及び配点</w:t>
      </w:r>
    </w:p>
    <w:p w14:paraId="0B8D8CEE" w14:textId="77777777" w:rsidR="00F90BC0" w:rsidRPr="008B2FAA" w:rsidRDefault="00F90BC0" w:rsidP="00163ED1">
      <w:pPr>
        <w:ind w:left="210" w:hangingChars="100" w:hanging="210"/>
        <w:rPr>
          <w:rFonts w:asciiTheme="minorEastAsia" w:hAnsiTheme="minorEastAsia"/>
        </w:rPr>
      </w:pPr>
      <w:r w:rsidRPr="008B2FAA">
        <w:rPr>
          <w:rFonts w:asciiTheme="minorEastAsia" w:hAnsiTheme="minorEastAsia" w:hint="eastAsia"/>
        </w:rPr>
        <w:t xml:space="preserve">　</w:t>
      </w:r>
      <w:r w:rsidR="008D356A" w:rsidRPr="008B2FAA">
        <w:rPr>
          <w:rFonts w:asciiTheme="minorEastAsia" w:hAnsiTheme="minorEastAsia" w:hint="eastAsia"/>
        </w:rPr>
        <w:t xml:space="preserve">　</w:t>
      </w:r>
      <w:r w:rsidR="00163ED1">
        <w:rPr>
          <w:rFonts w:ascii="ＭＳ 明朝" w:hAnsi="ＭＳ 明朝" w:hint="eastAsia"/>
          <w:sz w:val="22"/>
        </w:rPr>
        <w:t>評価は100点を満点とし、評価項目別に次のように配点する。</w:t>
      </w:r>
    </w:p>
    <w:tbl>
      <w:tblPr>
        <w:tblpPr w:vertAnchor="text" w:horzAnchor="margin" w:tblpX="89" w:tblpY="75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2634"/>
        <w:gridCol w:w="5250"/>
        <w:gridCol w:w="1206"/>
      </w:tblGrid>
      <w:tr w:rsidR="00163ED1" w14:paraId="317DE49B" w14:textId="77777777" w:rsidTr="00B15AC6">
        <w:trPr>
          <w:trHeight w:val="1120"/>
        </w:trPr>
        <w:tc>
          <w:tcPr>
            <w:tcW w:w="3150" w:type="dxa"/>
            <w:gridSpan w:val="2"/>
            <w:shd w:val="clear" w:color="auto" w:fill="F2F2F2"/>
            <w:vAlign w:val="center"/>
          </w:tcPr>
          <w:p w14:paraId="5064428E" w14:textId="77777777" w:rsidR="00163ED1" w:rsidRDefault="00163ED1" w:rsidP="00B15AC6">
            <w:pPr>
              <w:autoSpaceDE w:val="0"/>
              <w:autoSpaceDN w:val="0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評価項目</w:t>
            </w:r>
          </w:p>
        </w:tc>
        <w:tc>
          <w:tcPr>
            <w:tcW w:w="5250" w:type="dxa"/>
            <w:shd w:val="clear" w:color="auto" w:fill="F2F2F2"/>
            <w:vAlign w:val="center"/>
          </w:tcPr>
          <w:p w14:paraId="315A0EFD" w14:textId="77777777" w:rsidR="00163ED1" w:rsidRDefault="00163ED1" w:rsidP="00B15AC6">
            <w:pPr>
              <w:autoSpaceDE w:val="0"/>
              <w:autoSpaceDN w:val="0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判断基準</w:t>
            </w:r>
          </w:p>
        </w:tc>
        <w:tc>
          <w:tcPr>
            <w:tcW w:w="1206" w:type="dxa"/>
            <w:shd w:val="clear" w:color="auto" w:fill="F2F2F2"/>
            <w:vAlign w:val="center"/>
          </w:tcPr>
          <w:p w14:paraId="66FDCBBC" w14:textId="77777777" w:rsidR="00163ED1" w:rsidRDefault="00163ED1" w:rsidP="00B15AC6">
            <w:pPr>
              <w:autoSpaceDE w:val="0"/>
              <w:autoSpaceDN w:val="0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配点</w:t>
            </w:r>
          </w:p>
        </w:tc>
      </w:tr>
      <w:tr w:rsidR="00163ED1" w14:paraId="3CC7A0F7" w14:textId="77777777" w:rsidTr="00B15AC6">
        <w:trPr>
          <w:cantSplit/>
          <w:trHeight w:val="680"/>
        </w:trPr>
        <w:tc>
          <w:tcPr>
            <w:tcW w:w="516" w:type="dxa"/>
            <w:vMerge w:val="restart"/>
            <w:textDirection w:val="tbRlV"/>
            <w:vAlign w:val="center"/>
          </w:tcPr>
          <w:p w14:paraId="45B7EB12" w14:textId="77777777" w:rsidR="00163ED1" w:rsidRDefault="00163ED1" w:rsidP="00B15AC6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業務実施体制</w:t>
            </w:r>
          </w:p>
          <w:p w14:paraId="3BC1E66F" w14:textId="77777777" w:rsidR="00163ED1" w:rsidRDefault="00163ED1" w:rsidP="00B15AC6">
            <w:pPr>
              <w:jc w:val="center"/>
              <w:rPr>
                <w:rFonts w:ascii="ＭＳ 明朝" w:hAnsi="ＭＳ 明朝"/>
                <w:sz w:val="22"/>
              </w:rPr>
            </w:pPr>
          </w:p>
          <w:p w14:paraId="18B20273" w14:textId="77777777" w:rsidR="00163ED1" w:rsidRDefault="00163ED1" w:rsidP="00B15AC6">
            <w:pPr>
              <w:jc w:val="center"/>
              <w:rPr>
                <w:rFonts w:ascii="ＭＳ 明朝" w:hAnsi="ＭＳ 明朝"/>
                <w:sz w:val="22"/>
              </w:rPr>
            </w:pPr>
          </w:p>
          <w:p w14:paraId="0014AC41" w14:textId="77777777" w:rsidR="00163ED1" w:rsidRDefault="00163ED1" w:rsidP="00B15AC6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業務実施体制</w:t>
            </w:r>
          </w:p>
          <w:p w14:paraId="3420EF1D" w14:textId="77777777" w:rsidR="00163ED1" w:rsidRDefault="00163ED1" w:rsidP="00B15AC6">
            <w:pPr>
              <w:jc w:val="center"/>
              <w:rPr>
                <w:rFonts w:ascii="ＭＳ 明朝" w:hAnsi="ＭＳ 明朝"/>
                <w:sz w:val="22"/>
              </w:rPr>
            </w:pPr>
          </w:p>
          <w:p w14:paraId="6E81F989" w14:textId="77777777" w:rsidR="00163ED1" w:rsidRDefault="00163ED1" w:rsidP="00B15AC6">
            <w:pPr>
              <w:jc w:val="center"/>
              <w:rPr>
                <w:rFonts w:ascii="ＭＳ 明朝" w:hAnsi="ＭＳ 明朝"/>
                <w:sz w:val="22"/>
              </w:rPr>
            </w:pPr>
          </w:p>
          <w:p w14:paraId="0B4EE79F" w14:textId="77777777" w:rsidR="00163ED1" w:rsidRDefault="00163ED1" w:rsidP="00B15AC6">
            <w:pPr>
              <w:jc w:val="center"/>
              <w:rPr>
                <w:rFonts w:ascii="ＭＳ 明朝" w:hAnsi="ＭＳ 明朝"/>
                <w:sz w:val="22"/>
              </w:rPr>
            </w:pPr>
          </w:p>
        </w:tc>
        <w:tc>
          <w:tcPr>
            <w:tcW w:w="2634" w:type="dxa"/>
          </w:tcPr>
          <w:p w14:paraId="6D187322" w14:textId="77777777" w:rsidR="00163ED1" w:rsidRDefault="00163ED1" w:rsidP="00B15AC6">
            <w:pPr>
              <w:autoSpaceDE w:val="0"/>
              <w:autoSpaceDN w:val="0"/>
              <w:spacing w:line="280" w:lineRule="exac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（1）専門技術</w:t>
            </w:r>
          </w:p>
        </w:tc>
        <w:tc>
          <w:tcPr>
            <w:tcW w:w="5250" w:type="dxa"/>
          </w:tcPr>
          <w:p w14:paraId="5E05DE47" w14:textId="3A233987" w:rsidR="00163ED1" w:rsidRDefault="00163ED1" w:rsidP="00B15AC6">
            <w:pPr>
              <w:autoSpaceDE w:val="0"/>
              <w:autoSpaceDN w:val="0"/>
              <w:spacing w:line="280" w:lineRule="exact"/>
              <w:rPr>
                <w:rFonts w:ascii="ＭＳ 明朝" w:hAnsi="ＭＳ 明朝"/>
                <w:sz w:val="22"/>
              </w:rPr>
            </w:pPr>
            <w:r w:rsidRPr="00611EA5">
              <w:rPr>
                <w:rFonts w:ascii="ＭＳ 明朝" w:hAnsi="ＭＳ 明朝" w:hint="eastAsia"/>
                <w:sz w:val="22"/>
              </w:rPr>
              <w:t>・</w:t>
            </w:r>
            <w:r w:rsidR="00611EA5" w:rsidRPr="00611EA5">
              <w:rPr>
                <w:rFonts w:ascii="ＭＳ 明朝" w:hAnsi="ＭＳ 明朝" w:hint="eastAsia"/>
                <w:sz w:val="22"/>
              </w:rPr>
              <w:t>政策評価やＥＢＰＭ</w:t>
            </w:r>
            <w:r w:rsidRPr="00611EA5">
              <w:rPr>
                <w:rFonts w:ascii="ＭＳ 明朝" w:hAnsi="ＭＳ 明朝" w:hint="eastAsia"/>
                <w:sz w:val="22"/>
              </w:rPr>
              <w:t>に関する十分な</w:t>
            </w:r>
            <w:r w:rsidR="00611EA5" w:rsidRPr="00611EA5">
              <w:rPr>
                <w:rFonts w:ascii="ＭＳ 明朝" w:hAnsi="ＭＳ 明朝" w:hint="eastAsia"/>
                <w:sz w:val="22"/>
              </w:rPr>
              <w:t>知識</w:t>
            </w:r>
            <w:r w:rsidRPr="00611EA5">
              <w:rPr>
                <w:rFonts w:ascii="ＭＳ 明朝" w:hAnsi="ＭＳ 明朝" w:hint="eastAsia"/>
                <w:sz w:val="22"/>
              </w:rPr>
              <w:t>を有しているか。</w:t>
            </w:r>
          </w:p>
        </w:tc>
        <w:tc>
          <w:tcPr>
            <w:tcW w:w="1206" w:type="dxa"/>
            <w:vAlign w:val="center"/>
          </w:tcPr>
          <w:p w14:paraId="222D3E9C" w14:textId="77777777" w:rsidR="00163ED1" w:rsidRDefault="00163ED1" w:rsidP="00B15AC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10点</w:t>
            </w:r>
          </w:p>
        </w:tc>
      </w:tr>
      <w:tr w:rsidR="00163ED1" w14:paraId="5F875AD2" w14:textId="77777777" w:rsidTr="00B15AC6">
        <w:trPr>
          <w:cantSplit/>
          <w:trHeight w:val="680"/>
        </w:trPr>
        <w:tc>
          <w:tcPr>
            <w:tcW w:w="516" w:type="dxa"/>
            <w:vMerge/>
            <w:textDirection w:val="tbRlV"/>
            <w:vAlign w:val="center"/>
          </w:tcPr>
          <w:p w14:paraId="517709B5" w14:textId="77777777" w:rsidR="00163ED1" w:rsidRDefault="00163ED1" w:rsidP="00B15AC6">
            <w:pPr>
              <w:jc w:val="center"/>
              <w:rPr>
                <w:rFonts w:ascii="ＭＳ 明朝" w:hAnsi="ＭＳ 明朝"/>
                <w:sz w:val="22"/>
              </w:rPr>
            </w:pPr>
          </w:p>
        </w:tc>
        <w:tc>
          <w:tcPr>
            <w:tcW w:w="2634" w:type="dxa"/>
          </w:tcPr>
          <w:p w14:paraId="5EBC46C2" w14:textId="77777777" w:rsidR="00163ED1" w:rsidRDefault="00163ED1" w:rsidP="00B15AC6">
            <w:pPr>
              <w:autoSpaceDE w:val="0"/>
              <w:autoSpaceDN w:val="0"/>
              <w:spacing w:line="280" w:lineRule="exac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（2）業務執行体制</w:t>
            </w:r>
          </w:p>
        </w:tc>
        <w:tc>
          <w:tcPr>
            <w:tcW w:w="5250" w:type="dxa"/>
          </w:tcPr>
          <w:p w14:paraId="77F370CA" w14:textId="77777777" w:rsidR="00163ED1" w:rsidRDefault="00163ED1" w:rsidP="00B15AC6">
            <w:pPr>
              <w:autoSpaceDE w:val="0"/>
              <w:autoSpaceDN w:val="0"/>
              <w:spacing w:line="280" w:lineRule="exac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・業務遂行に関し、豊富な経験や知見を有する人員を配置しているか。</w:t>
            </w:r>
          </w:p>
        </w:tc>
        <w:tc>
          <w:tcPr>
            <w:tcW w:w="1206" w:type="dxa"/>
            <w:vAlign w:val="center"/>
          </w:tcPr>
          <w:p w14:paraId="513B004D" w14:textId="77777777" w:rsidR="00163ED1" w:rsidRDefault="00163ED1" w:rsidP="00B15AC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5点</w:t>
            </w:r>
          </w:p>
        </w:tc>
      </w:tr>
      <w:tr w:rsidR="00163ED1" w14:paraId="7270BFDE" w14:textId="77777777" w:rsidTr="00B15AC6">
        <w:trPr>
          <w:trHeight w:val="686"/>
        </w:trPr>
        <w:tc>
          <w:tcPr>
            <w:tcW w:w="516" w:type="dxa"/>
            <w:vMerge/>
            <w:vAlign w:val="center"/>
          </w:tcPr>
          <w:p w14:paraId="66B403C0" w14:textId="77777777" w:rsidR="00163ED1" w:rsidRDefault="00163ED1" w:rsidP="00B15AC6">
            <w:pPr>
              <w:rPr>
                <w:rFonts w:ascii="ＭＳ 明朝" w:hAnsi="ＭＳ 明朝"/>
              </w:rPr>
            </w:pPr>
          </w:p>
        </w:tc>
        <w:tc>
          <w:tcPr>
            <w:tcW w:w="2634" w:type="dxa"/>
          </w:tcPr>
          <w:p w14:paraId="2300D84F" w14:textId="77777777" w:rsidR="00163ED1" w:rsidRDefault="00163ED1" w:rsidP="00B15AC6">
            <w:pPr>
              <w:autoSpaceDE w:val="0"/>
              <w:autoSpaceDN w:val="0"/>
              <w:spacing w:line="280" w:lineRule="exac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（3）業務実績</w:t>
            </w:r>
          </w:p>
        </w:tc>
        <w:tc>
          <w:tcPr>
            <w:tcW w:w="5250" w:type="dxa"/>
          </w:tcPr>
          <w:p w14:paraId="72771654" w14:textId="77777777" w:rsidR="00163ED1" w:rsidRDefault="00163ED1" w:rsidP="00B15AC6">
            <w:pPr>
              <w:spacing w:line="280" w:lineRule="exac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・本業務を遂行するに足りうる実績を有しているか。</w:t>
            </w:r>
          </w:p>
        </w:tc>
        <w:tc>
          <w:tcPr>
            <w:tcW w:w="1206" w:type="dxa"/>
            <w:vAlign w:val="center"/>
          </w:tcPr>
          <w:p w14:paraId="5DA0873B" w14:textId="77777777" w:rsidR="00163ED1" w:rsidRDefault="00163ED1" w:rsidP="00B15AC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5点</w:t>
            </w:r>
          </w:p>
        </w:tc>
      </w:tr>
      <w:tr w:rsidR="00163ED1" w14:paraId="07DED505" w14:textId="77777777" w:rsidTr="00B15AC6">
        <w:trPr>
          <w:cantSplit/>
          <w:trHeight w:val="1191"/>
        </w:trPr>
        <w:tc>
          <w:tcPr>
            <w:tcW w:w="516" w:type="dxa"/>
            <w:vMerge w:val="restart"/>
            <w:textDirection w:val="tbRlV"/>
            <w:vAlign w:val="center"/>
          </w:tcPr>
          <w:p w14:paraId="6A7D94E4" w14:textId="77777777" w:rsidR="00163ED1" w:rsidRDefault="00163ED1" w:rsidP="00B15AC6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技術提案事項</w:t>
            </w:r>
          </w:p>
        </w:tc>
        <w:tc>
          <w:tcPr>
            <w:tcW w:w="2634" w:type="dxa"/>
          </w:tcPr>
          <w:p w14:paraId="6EC5E8BC" w14:textId="77777777" w:rsidR="00163ED1" w:rsidRDefault="00163ED1" w:rsidP="00B15AC6">
            <w:pPr>
              <w:autoSpaceDE w:val="0"/>
              <w:autoSpaceDN w:val="0"/>
              <w:spacing w:line="280" w:lineRule="exac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（4）業務実施方針（業務理解度）</w:t>
            </w:r>
          </w:p>
        </w:tc>
        <w:tc>
          <w:tcPr>
            <w:tcW w:w="5250" w:type="dxa"/>
          </w:tcPr>
          <w:p w14:paraId="397E6271" w14:textId="77777777" w:rsidR="00163ED1" w:rsidRDefault="00163ED1" w:rsidP="00B15AC6">
            <w:pPr>
              <w:spacing w:line="280" w:lineRule="exac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・本業務の目的を理解し、実施に際し的確な考え方を有しているか。</w:t>
            </w:r>
          </w:p>
          <w:p w14:paraId="4093637D" w14:textId="77777777" w:rsidR="00163ED1" w:rsidRDefault="00163ED1" w:rsidP="00B15AC6">
            <w:pPr>
              <w:spacing w:line="280" w:lineRule="exac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・提案内容は、事業目的を達成するうえで、効果的、効率的なものとなっているか。</w:t>
            </w:r>
          </w:p>
        </w:tc>
        <w:tc>
          <w:tcPr>
            <w:tcW w:w="1206" w:type="dxa"/>
            <w:vAlign w:val="center"/>
          </w:tcPr>
          <w:p w14:paraId="715C9576" w14:textId="77777777" w:rsidR="00163ED1" w:rsidRDefault="00163ED1" w:rsidP="00B15AC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10点</w:t>
            </w:r>
          </w:p>
        </w:tc>
      </w:tr>
      <w:tr w:rsidR="00163ED1" w14:paraId="76A9E4DC" w14:textId="77777777" w:rsidTr="00B15AC6">
        <w:trPr>
          <w:trHeight w:val="907"/>
        </w:trPr>
        <w:tc>
          <w:tcPr>
            <w:tcW w:w="516" w:type="dxa"/>
            <w:vMerge/>
            <w:vAlign w:val="center"/>
          </w:tcPr>
          <w:p w14:paraId="0A9ECBC1" w14:textId="77777777" w:rsidR="00163ED1" w:rsidRDefault="00163ED1" w:rsidP="00B15AC6"/>
        </w:tc>
        <w:tc>
          <w:tcPr>
            <w:tcW w:w="2634" w:type="dxa"/>
          </w:tcPr>
          <w:p w14:paraId="08FB61AA" w14:textId="668DE028" w:rsidR="00163ED1" w:rsidRPr="00E84A41" w:rsidRDefault="00163ED1" w:rsidP="00B15AC6">
            <w:pPr>
              <w:spacing w:line="280" w:lineRule="exact"/>
              <w:rPr>
                <w:rFonts w:ascii="ＭＳ 明朝" w:hAnsi="ＭＳ 明朝"/>
                <w:b/>
                <w:sz w:val="22"/>
              </w:rPr>
            </w:pPr>
            <w:r w:rsidRPr="00E84A41">
              <w:rPr>
                <w:rFonts w:ascii="ＭＳ 明朝" w:hAnsi="ＭＳ 明朝" w:hint="eastAsia"/>
                <w:sz w:val="22"/>
              </w:rPr>
              <w:t>（5）</w:t>
            </w:r>
            <w:r w:rsidR="00DD1F7F">
              <w:rPr>
                <w:rFonts w:ascii="ＭＳ 明朝" w:hAnsi="ＭＳ 明朝" w:hint="eastAsia"/>
                <w:sz w:val="22"/>
              </w:rPr>
              <w:t>新規予算要求事業の評価</w:t>
            </w:r>
          </w:p>
        </w:tc>
        <w:tc>
          <w:tcPr>
            <w:tcW w:w="5250" w:type="dxa"/>
          </w:tcPr>
          <w:p w14:paraId="657C911A" w14:textId="404A5324" w:rsidR="00DD1F7F" w:rsidRPr="00DD1F7F" w:rsidRDefault="00DD1F7F" w:rsidP="00DD1F7F">
            <w:pPr>
              <w:spacing w:line="280" w:lineRule="exact"/>
              <w:rPr>
                <w:rFonts w:ascii="ＭＳ 明朝" w:hAnsi="ＭＳ 明朝"/>
                <w:sz w:val="22"/>
              </w:rPr>
            </w:pPr>
            <w:r w:rsidRPr="00DD1F7F">
              <w:rPr>
                <w:rFonts w:ascii="ＭＳ 明朝" w:hAnsi="ＭＳ 明朝" w:hint="eastAsia"/>
                <w:sz w:val="22"/>
              </w:rPr>
              <w:t>・現状における課題と目指す姿を明確化し、納得感ある</w:t>
            </w:r>
            <w:r w:rsidR="00996A37">
              <w:rPr>
                <w:rFonts w:ascii="ＭＳ 明朝" w:hAnsi="ＭＳ 明朝" w:hint="eastAsia"/>
                <w:sz w:val="22"/>
              </w:rPr>
              <w:t>評価シートとマニュアル</w:t>
            </w:r>
            <w:r w:rsidRPr="00DD1F7F">
              <w:rPr>
                <w:rFonts w:ascii="ＭＳ 明朝" w:hAnsi="ＭＳ 明朝" w:hint="eastAsia"/>
                <w:sz w:val="22"/>
              </w:rPr>
              <w:t>の作成支援が可能か。</w:t>
            </w:r>
          </w:p>
          <w:p w14:paraId="2EDE733A" w14:textId="3A164E85" w:rsidR="00163ED1" w:rsidRPr="00E84A41" w:rsidRDefault="00DD1F7F" w:rsidP="00DD1F7F">
            <w:pPr>
              <w:spacing w:line="280" w:lineRule="exact"/>
              <w:rPr>
                <w:rFonts w:ascii="ＭＳ 明朝" w:hAnsi="ＭＳ 明朝"/>
                <w:sz w:val="22"/>
              </w:rPr>
            </w:pPr>
            <w:r w:rsidRPr="00DD1F7F">
              <w:rPr>
                <w:rFonts w:ascii="ＭＳ 明朝" w:hAnsi="ＭＳ 明朝" w:hint="eastAsia"/>
                <w:sz w:val="22"/>
              </w:rPr>
              <w:t>・</w:t>
            </w:r>
            <w:r w:rsidR="00996A37">
              <w:rPr>
                <w:rFonts w:ascii="ＭＳ 明朝" w:hAnsi="ＭＳ 明朝" w:hint="eastAsia"/>
                <w:sz w:val="22"/>
              </w:rPr>
              <w:t>専門的知見をもって、</w:t>
            </w:r>
            <w:r w:rsidR="00996A37" w:rsidRPr="00996A37">
              <w:rPr>
                <w:rFonts w:ascii="ＭＳ 明朝" w:hAnsi="ＭＳ 明朝" w:hint="eastAsia"/>
                <w:sz w:val="22"/>
              </w:rPr>
              <w:t>分析に利用したデータの正当性などを評価</w:t>
            </w:r>
            <w:r w:rsidR="00996A37">
              <w:rPr>
                <w:rFonts w:ascii="ＭＳ 明朝" w:hAnsi="ＭＳ 明朝" w:hint="eastAsia"/>
                <w:sz w:val="22"/>
              </w:rPr>
              <w:t>することが可能か</w:t>
            </w:r>
            <w:r w:rsidR="00996A37" w:rsidRPr="00DD1F7F">
              <w:rPr>
                <w:rFonts w:ascii="ＭＳ 明朝" w:hAnsi="ＭＳ 明朝" w:hint="eastAsia"/>
                <w:sz w:val="22"/>
              </w:rPr>
              <w:t>。</w:t>
            </w:r>
          </w:p>
        </w:tc>
        <w:tc>
          <w:tcPr>
            <w:tcW w:w="1206" w:type="dxa"/>
            <w:vAlign w:val="center"/>
          </w:tcPr>
          <w:p w14:paraId="26F741F4" w14:textId="2FBF949E" w:rsidR="00163ED1" w:rsidRDefault="00163ED1" w:rsidP="00B15AC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1</w:t>
            </w:r>
            <w:r w:rsidR="00B86B80">
              <w:rPr>
                <w:rFonts w:ascii="ＭＳ 明朝" w:hAnsi="ＭＳ 明朝" w:hint="eastAsia"/>
                <w:sz w:val="22"/>
              </w:rPr>
              <w:t>0</w:t>
            </w:r>
            <w:r>
              <w:rPr>
                <w:rFonts w:ascii="ＭＳ 明朝" w:hAnsi="ＭＳ 明朝" w:hint="eastAsia"/>
                <w:sz w:val="22"/>
              </w:rPr>
              <w:t>点</w:t>
            </w:r>
          </w:p>
        </w:tc>
      </w:tr>
      <w:tr w:rsidR="00163ED1" w14:paraId="34FCE830" w14:textId="77777777" w:rsidTr="00996A37">
        <w:trPr>
          <w:trHeight w:val="970"/>
        </w:trPr>
        <w:tc>
          <w:tcPr>
            <w:tcW w:w="516" w:type="dxa"/>
            <w:vMerge/>
            <w:vAlign w:val="center"/>
          </w:tcPr>
          <w:p w14:paraId="6EBDC71A" w14:textId="77777777" w:rsidR="00163ED1" w:rsidRDefault="00163ED1" w:rsidP="00B15AC6"/>
        </w:tc>
        <w:tc>
          <w:tcPr>
            <w:tcW w:w="2634" w:type="dxa"/>
          </w:tcPr>
          <w:p w14:paraId="018C21F7" w14:textId="318EDC63" w:rsidR="00163ED1" w:rsidRPr="00772521" w:rsidRDefault="00163ED1" w:rsidP="00B15AC6">
            <w:pPr>
              <w:spacing w:line="280" w:lineRule="exact"/>
              <w:rPr>
                <w:rFonts w:ascii="ＭＳ 明朝" w:hAnsi="ＭＳ 明朝"/>
                <w:b/>
                <w:sz w:val="22"/>
              </w:rPr>
            </w:pPr>
            <w:r w:rsidRPr="00772521">
              <w:rPr>
                <w:rFonts w:ascii="ＭＳ 明朝" w:hAnsi="ＭＳ 明朝" w:hint="eastAsia"/>
                <w:sz w:val="22"/>
              </w:rPr>
              <w:t>（6</w:t>
            </w:r>
            <w:r w:rsidR="001001E6" w:rsidRPr="00772521">
              <w:rPr>
                <w:rFonts w:ascii="ＭＳ 明朝" w:hAnsi="ＭＳ 明朝" w:hint="eastAsia"/>
                <w:sz w:val="22"/>
              </w:rPr>
              <w:t>）</w:t>
            </w:r>
            <w:r w:rsidR="00DD1F7F">
              <w:rPr>
                <w:rFonts w:ascii="ＭＳ 明朝" w:hAnsi="ＭＳ 明朝" w:hint="eastAsia"/>
                <w:sz w:val="22"/>
              </w:rPr>
              <w:t>既存事業の評価</w:t>
            </w:r>
          </w:p>
        </w:tc>
        <w:tc>
          <w:tcPr>
            <w:tcW w:w="5250" w:type="dxa"/>
          </w:tcPr>
          <w:p w14:paraId="3D0859AC" w14:textId="77777777" w:rsidR="00B86B80" w:rsidRDefault="00B86B80" w:rsidP="00DD1F7F">
            <w:pPr>
              <w:spacing w:line="280" w:lineRule="exact"/>
              <w:rPr>
                <w:rFonts w:ascii="ＭＳ 明朝" w:hAnsi="ＭＳ 明朝"/>
                <w:sz w:val="22"/>
              </w:rPr>
            </w:pPr>
            <w:r w:rsidRPr="00DD1F7F">
              <w:rPr>
                <w:rFonts w:ascii="ＭＳ 明朝" w:hAnsi="ＭＳ 明朝" w:hint="eastAsia"/>
                <w:sz w:val="22"/>
              </w:rPr>
              <w:t>・</w:t>
            </w:r>
            <w:r>
              <w:rPr>
                <w:rFonts w:ascii="ＭＳ 明朝" w:hAnsi="ＭＳ 明朝" w:hint="eastAsia"/>
                <w:sz w:val="22"/>
              </w:rPr>
              <w:t>専門的知見をもって、</w:t>
            </w:r>
            <w:r w:rsidRPr="00996A37">
              <w:rPr>
                <w:rFonts w:ascii="ＭＳ 明朝" w:hAnsi="ＭＳ 明朝" w:hint="eastAsia"/>
                <w:sz w:val="22"/>
              </w:rPr>
              <w:t>分析に利用したデータの正当性などを評価</w:t>
            </w:r>
            <w:r>
              <w:rPr>
                <w:rFonts w:ascii="ＭＳ 明朝" w:hAnsi="ＭＳ 明朝" w:hint="eastAsia"/>
                <w:sz w:val="22"/>
              </w:rPr>
              <w:t>することが可能か</w:t>
            </w:r>
            <w:r w:rsidRPr="00DD1F7F">
              <w:rPr>
                <w:rFonts w:ascii="ＭＳ 明朝" w:hAnsi="ＭＳ 明朝" w:hint="eastAsia"/>
                <w:sz w:val="22"/>
              </w:rPr>
              <w:t>。</w:t>
            </w:r>
          </w:p>
          <w:p w14:paraId="28C51A83" w14:textId="7C3B27B4" w:rsidR="00371E57" w:rsidRPr="00772521" w:rsidRDefault="00DD1F7F" w:rsidP="00DD1F7F">
            <w:pPr>
              <w:spacing w:line="280" w:lineRule="exact"/>
              <w:rPr>
                <w:rFonts w:ascii="ＭＳ 明朝" w:hAnsi="ＭＳ 明朝"/>
                <w:sz w:val="22"/>
              </w:rPr>
            </w:pPr>
            <w:r w:rsidRPr="00DD1F7F">
              <w:rPr>
                <w:rFonts w:ascii="ＭＳ 明朝" w:hAnsi="ＭＳ 明朝" w:hint="eastAsia"/>
                <w:sz w:val="22"/>
              </w:rPr>
              <w:t>・</w:t>
            </w:r>
            <w:r w:rsidR="00996A37">
              <w:rPr>
                <w:rFonts w:ascii="ＭＳ 明朝" w:hAnsi="ＭＳ 明朝" w:hint="eastAsia"/>
                <w:sz w:val="22"/>
              </w:rPr>
              <w:t>専門的知見をもって、適切な</w:t>
            </w:r>
            <w:r w:rsidR="00B86B80">
              <w:rPr>
                <w:rFonts w:ascii="ＭＳ 明朝" w:hAnsi="ＭＳ 明朝" w:hint="eastAsia"/>
                <w:sz w:val="22"/>
              </w:rPr>
              <w:t>評価をするために必要な</w:t>
            </w:r>
            <w:r w:rsidR="00996A37">
              <w:rPr>
                <w:rFonts w:ascii="ＭＳ 明朝" w:hAnsi="ＭＳ 明朝" w:hint="eastAsia"/>
                <w:sz w:val="22"/>
              </w:rPr>
              <w:t>データ</w:t>
            </w:r>
            <w:r w:rsidR="00B86B80">
              <w:rPr>
                <w:rFonts w:ascii="ＭＳ 明朝" w:hAnsi="ＭＳ 明朝" w:hint="eastAsia"/>
                <w:sz w:val="22"/>
              </w:rPr>
              <w:t>の</w:t>
            </w:r>
            <w:r w:rsidR="00996A37">
              <w:rPr>
                <w:rFonts w:ascii="ＭＳ 明朝" w:hAnsi="ＭＳ 明朝" w:hint="eastAsia"/>
                <w:sz w:val="22"/>
              </w:rPr>
              <w:t>取得方法</w:t>
            </w:r>
            <w:r w:rsidR="00B86B80">
              <w:rPr>
                <w:rFonts w:ascii="ＭＳ 明朝" w:hAnsi="ＭＳ 明朝" w:hint="eastAsia"/>
                <w:sz w:val="22"/>
              </w:rPr>
              <w:t>について</w:t>
            </w:r>
            <w:r w:rsidR="00996A37">
              <w:rPr>
                <w:rFonts w:ascii="ＭＳ 明朝" w:hAnsi="ＭＳ 明朝" w:hint="eastAsia"/>
                <w:sz w:val="22"/>
              </w:rPr>
              <w:t>アドバイスが可能か。</w:t>
            </w:r>
          </w:p>
        </w:tc>
        <w:tc>
          <w:tcPr>
            <w:tcW w:w="1206" w:type="dxa"/>
            <w:vAlign w:val="center"/>
          </w:tcPr>
          <w:p w14:paraId="2C96EC88" w14:textId="7275CC1C" w:rsidR="00163ED1" w:rsidRDefault="00B86B80" w:rsidP="00B15AC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10</w:t>
            </w:r>
            <w:r w:rsidR="00163ED1">
              <w:rPr>
                <w:rFonts w:ascii="ＭＳ 明朝" w:hAnsi="ＭＳ 明朝" w:hint="eastAsia"/>
                <w:sz w:val="22"/>
              </w:rPr>
              <w:t>点</w:t>
            </w:r>
          </w:p>
        </w:tc>
      </w:tr>
      <w:tr w:rsidR="00163ED1" w14:paraId="65DA7E5A" w14:textId="77777777" w:rsidTr="00B97CD8">
        <w:trPr>
          <w:trHeight w:val="980"/>
        </w:trPr>
        <w:tc>
          <w:tcPr>
            <w:tcW w:w="516" w:type="dxa"/>
            <w:vMerge/>
            <w:textDirection w:val="tbRlV"/>
            <w:vAlign w:val="center"/>
          </w:tcPr>
          <w:p w14:paraId="6564378D" w14:textId="77777777" w:rsidR="00163ED1" w:rsidRDefault="00163ED1" w:rsidP="00B15AC6"/>
        </w:tc>
        <w:tc>
          <w:tcPr>
            <w:tcW w:w="2634" w:type="dxa"/>
            <w:tcBorders>
              <w:bottom w:val="single" w:sz="4" w:space="0" w:color="auto"/>
            </w:tcBorders>
          </w:tcPr>
          <w:p w14:paraId="50B40C51" w14:textId="0426656B" w:rsidR="00163ED1" w:rsidRPr="00772521" w:rsidRDefault="00163ED1" w:rsidP="00B15AC6">
            <w:pPr>
              <w:spacing w:line="280" w:lineRule="exact"/>
              <w:rPr>
                <w:rFonts w:ascii="ＭＳ 明朝" w:hAnsi="ＭＳ 明朝"/>
                <w:sz w:val="22"/>
              </w:rPr>
            </w:pPr>
            <w:r w:rsidRPr="00772521">
              <w:rPr>
                <w:rFonts w:ascii="ＭＳ 明朝" w:hAnsi="ＭＳ 明朝" w:hint="eastAsia"/>
                <w:sz w:val="22"/>
              </w:rPr>
              <w:t>（7</w:t>
            </w:r>
            <w:r w:rsidR="001001E6" w:rsidRPr="00772521">
              <w:rPr>
                <w:rFonts w:ascii="ＭＳ 明朝" w:hAnsi="ＭＳ 明朝" w:hint="eastAsia"/>
                <w:sz w:val="22"/>
              </w:rPr>
              <w:t>）</w:t>
            </w:r>
            <w:r w:rsidR="00DD1F7F">
              <w:rPr>
                <w:rFonts w:ascii="ＭＳ 明朝" w:hAnsi="ＭＳ 明朝" w:hint="eastAsia"/>
                <w:sz w:val="22"/>
              </w:rPr>
              <w:t>事業評価における内製化の支援</w:t>
            </w:r>
          </w:p>
        </w:tc>
        <w:tc>
          <w:tcPr>
            <w:tcW w:w="5250" w:type="dxa"/>
          </w:tcPr>
          <w:p w14:paraId="656B68F6" w14:textId="399DED24" w:rsidR="00163ED1" w:rsidRPr="00772521" w:rsidRDefault="00163ED1" w:rsidP="00B15AC6">
            <w:pPr>
              <w:spacing w:line="280" w:lineRule="exact"/>
              <w:rPr>
                <w:rFonts w:ascii="ＭＳ 明朝" w:hAnsi="ＭＳ 明朝"/>
                <w:sz w:val="22"/>
              </w:rPr>
            </w:pPr>
            <w:r w:rsidRPr="00772521">
              <w:rPr>
                <w:rFonts w:ascii="ＭＳ 明朝" w:hAnsi="ＭＳ 明朝" w:hint="eastAsia"/>
                <w:sz w:val="22"/>
              </w:rPr>
              <w:t>・</w:t>
            </w:r>
            <w:r w:rsidR="00996A37">
              <w:rPr>
                <w:rFonts w:ascii="ＭＳ 明朝" w:hAnsi="ＭＳ 明朝" w:hint="eastAsia"/>
                <w:sz w:val="22"/>
              </w:rPr>
              <w:t>内製化を目指すに</w:t>
            </w:r>
            <w:r w:rsidR="00B86B80">
              <w:rPr>
                <w:rFonts w:ascii="ＭＳ 明朝" w:hAnsi="ＭＳ 明朝" w:hint="eastAsia"/>
                <w:sz w:val="22"/>
              </w:rPr>
              <w:t>当たり、評価</w:t>
            </w:r>
            <w:r w:rsidR="00996A37">
              <w:rPr>
                <w:rFonts w:ascii="ＭＳ 明朝" w:hAnsi="ＭＳ 明朝" w:hint="eastAsia"/>
                <w:sz w:val="22"/>
              </w:rPr>
              <w:t>指標やアウトカム</w:t>
            </w:r>
            <w:r w:rsidR="00B86B80">
              <w:rPr>
                <w:rFonts w:ascii="ＭＳ 明朝" w:hAnsi="ＭＳ 明朝" w:hint="eastAsia"/>
                <w:sz w:val="22"/>
              </w:rPr>
              <w:t>をモデル化するためのデータを所持もしくは今後収集するための体制が整備されているか。</w:t>
            </w:r>
          </w:p>
        </w:tc>
        <w:tc>
          <w:tcPr>
            <w:tcW w:w="1206" w:type="dxa"/>
            <w:tcBorders>
              <w:right w:val="single" w:sz="4" w:space="0" w:color="7F7F7F"/>
            </w:tcBorders>
            <w:vAlign w:val="center"/>
          </w:tcPr>
          <w:p w14:paraId="64A69622" w14:textId="77777777" w:rsidR="00163ED1" w:rsidRDefault="001001E6" w:rsidP="00B15AC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10</w:t>
            </w:r>
            <w:r w:rsidR="00163ED1">
              <w:rPr>
                <w:rFonts w:ascii="ＭＳ 明朝" w:hAnsi="ＭＳ 明朝" w:hint="eastAsia"/>
                <w:sz w:val="22"/>
              </w:rPr>
              <w:t>点</w:t>
            </w:r>
          </w:p>
        </w:tc>
      </w:tr>
      <w:tr w:rsidR="00163ED1" w14:paraId="38C733B0" w14:textId="77777777" w:rsidTr="00B15AC6">
        <w:trPr>
          <w:cantSplit/>
          <w:trHeight w:val="680"/>
        </w:trPr>
        <w:tc>
          <w:tcPr>
            <w:tcW w:w="516" w:type="dxa"/>
            <w:vMerge/>
            <w:textDirection w:val="tbRlV"/>
            <w:vAlign w:val="center"/>
          </w:tcPr>
          <w:p w14:paraId="0A2E2109" w14:textId="77777777" w:rsidR="00163ED1" w:rsidRDefault="00163ED1" w:rsidP="00B15AC6"/>
        </w:tc>
        <w:tc>
          <w:tcPr>
            <w:tcW w:w="2634" w:type="dxa"/>
            <w:tcBorders>
              <w:bottom w:val="single" w:sz="4" w:space="0" w:color="auto"/>
            </w:tcBorders>
          </w:tcPr>
          <w:p w14:paraId="26B5FDAF" w14:textId="77777777" w:rsidR="00163ED1" w:rsidRDefault="00163ED1" w:rsidP="00B15AC6">
            <w:pPr>
              <w:spacing w:line="280" w:lineRule="exac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（8）実施スケジュール</w:t>
            </w:r>
          </w:p>
        </w:tc>
        <w:tc>
          <w:tcPr>
            <w:tcW w:w="5250" w:type="dxa"/>
          </w:tcPr>
          <w:p w14:paraId="2ED1EAE2" w14:textId="77777777" w:rsidR="00163ED1" w:rsidRDefault="00163ED1" w:rsidP="00B15AC6">
            <w:pPr>
              <w:spacing w:line="280" w:lineRule="exac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・業務内容を円滑かつ効果的、効率的に遂行するスケジュールとなっているか。</w:t>
            </w:r>
          </w:p>
        </w:tc>
        <w:tc>
          <w:tcPr>
            <w:tcW w:w="1206" w:type="dxa"/>
            <w:tcBorders>
              <w:right w:val="single" w:sz="4" w:space="0" w:color="7F7F7F"/>
            </w:tcBorders>
            <w:vAlign w:val="center"/>
          </w:tcPr>
          <w:p w14:paraId="462C9E71" w14:textId="77777777" w:rsidR="00163ED1" w:rsidRDefault="00163ED1" w:rsidP="00B15AC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10点</w:t>
            </w:r>
          </w:p>
        </w:tc>
      </w:tr>
      <w:tr w:rsidR="00163ED1" w14:paraId="10BA8819" w14:textId="77777777" w:rsidTr="00B15AC6">
        <w:trPr>
          <w:cantSplit/>
          <w:trHeight w:val="680"/>
        </w:trPr>
        <w:tc>
          <w:tcPr>
            <w:tcW w:w="516" w:type="dxa"/>
            <w:vMerge/>
            <w:tcBorders>
              <w:bottom w:val="single" w:sz="4" w:space="0" w:color="auto"/>
            </w:tcBorders>
            <w:textDirection w:val="tbRlV"/>
            <w:vAlign w:val="center"/>
          </w:tcPr>
          <w:p w14:paraId="4D16AA39" w14:textId="77777777" w:rsidR="00163ED1" w:rsidRDefault="00163ED1" w:rsidP="00B15AC6"/>
        </w:tc>
        <w:tc>
          <w:tcPr>
            <w:tcW w:w="2634" w:type="dxa"/>
            <w:tcBorders>
              <w:bottom w:val="single" w:sz="4" w:space="0" w:color="auto"/>
            </w:tcBorders>
          </w:tcPr>
          <w:p w14:paraId="798D2AE4" w14:textId="77777777" w:rsidR="00163ED1" w:rsidRDefault="00163ED1" w:rsidP="00B15AC6">
            <w:pPr>
              <w:spacing w:line="280" w:lineRule="exac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（9）業務管理</w:t>
            </w:r>
          </w:p>
        </w:tc>
        <w:tc>
          <w:tcPr>
            <w:tcW w:w="5250" w:type="dxa"/>
          </w:tcPr>
          <w:p w14:paraId="37B35308" w14:textId="77777777" w:rsidR="00163ED1" w:rsidRDefault="00163ED1" w:rsidP="00B15AC6">
            <w:pPr>
              <w:spacing w:line="280" w:lineRule="exac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・</w:t>
            </w:r>
            <w:r w:rsidR="007E6692" w:rsidRPr="007E6692">
              <w:rPr>
                <w:rFonts w:ascii="ＭＳ 明朝" w:hAnsi="ＭＳ 明朝" w:hint="eastAsia"/>
                <w:sz w:val="22"/>
              </w:rPr>
              <w:t>情報セキュリティ対策について、十分な配慮がなされた管理体制となっているか。</w:t>
            </w:r>
          </w:p>
        </w:tc>
        <w:tc>
          <w:tcPr>
            <w:tcW w:w="1206" w:type="dxa"/>
            <w:tcBorders>
              <w:right w:val="single" w:sz="4" w:space="0" w:color="7F7F7F"/>
            </w:tcBorders>
            <w:vAlign w:val="center"/>
          </w:tcPr>
          <w:p w14:paraId="75852A74" w14:textId="77777777" w:rsidR="00163ED1" w:rsidRDefault="00A7630C" w:rsidP="00B15AC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5</w:t>
            </w:r>
            <w:r w:rsidR="00163ED1">
              <w:rPr>
                <w:rFonts w:ascii="ＭＳ 明朝" w:hAnsi="ＭＳ 明朝" w:hint="eastAsia"/>
                <w:sz w:val="22"/>
              </w:rPr>
              <w:t>点</w:t>
            </w:r>
          </w:p>
        </w:tc>
      </w:tr>
      <w:tr w:rsidR="00163ED1" w14:paraId="448A206C" w14:textId="77777777" w:rsidTr="00B15AC6">
        <w:trPr>
          <w:cantSplit/>
          <w:trHeight w:val="1191"/>
        </w:trPr>
        <w:tc>
          <w:tcPr>
            <w:tcW w:w="516" w:type="dxa"/>
            <w:vMerge w:val="restart"/>
            <w:textDirection w:val="tbRlV"/>
            <w:vAlign w:val="center"/>
          </w:tcPr>
          <w:p w14:paraId="5F03E68B" w14:textId="77777777" w:rsidR="00163ED1" w:rsidRDefault="00163ED1" w:rsidP="00B15AC6">
            <w:pPr>
              <w:jc w:val="center"/>
            </w:pPr>
            <w:r>
              <w:rPr>
                <w:rFonts w:hint="eastAsia"/>
              </w:rPr>
              <w:lastRenderedPageBreak/>
              <w:t>取組姿勢</w:t>
            </w: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14:paraId="33B05CEE" w14:textId="77777777" w:rsidR="00163ED1" w:rsidRDefault="00163ED1" w:rsidP="00B15AC6">
            <w:pPr>
              <w:spacing w:line="280" w:lineRule="exac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（10）取組意欲</w:t>
            </w:r>
          </w:p>
        </w:tc>
        <w:tc>
          <w:tcPr>
            <w:tcW w:w="5250" w:type="dxa"/>
          </w:tcPr>
          <w:p w14:paraId="0FE9E8A9" w14:textId="77777777" w:rsidR="00163ED1" w:rsidRDefault="00163ED1" w:rsidP="00B15AC6">
            <w:pPr>
              <w:spacing w:line="280" w:lineRule="exac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・わかりやすく熱意のあるプレゼンテーションとなっていたか。</w:t>
            </w:r>
          </w:p>
          <w:p w14:paraId="1B8F58D7" w14:textId="77777777" w:rsidR="00163ED1" w:rsidRDefault="00163ED1" w:rsidP="00B15AC6">
            <w:pPr>
              <w:spacing w:line="280" w:lineRule="exac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・仕様書の業務内容に対し、本業務の目的に資する独自の提案があるか。</w:t>
            </w:r>
          </w:p>
        </w:tc>
        <w:tc>
          <w:tcPr>
            <w:tcW w:w="1206" w:type="dxa"/>
            <w:tcBorders>
              <w:right w:val="single" w:sz="4" w:space="0" w:color="7F7F7F"/>
            </w:tcBorders>
            <w:vAlign w:val="center"/>
          </w:tcPr>
          <w:p w14:paraId="654FE17B" w14:textId="77777777" w:rsidR="00163ED1" w:rsidRDefault="00163ED1" w:rsidP="00B15AC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10点</w:t>
            </w:r>
          </w:p>
        </w:tc>
      </w:tr>
      <w:tr w:rsidR="00163ED1" w14:paraId="7F1FC5D7" w14:textId="77777777" w:rsidTr="00B15AC6">
        <w:trPr>
          <w:trHeight w:val="419"/>
        </w:trPr>
        <w:tc>
          <w:tcPr>
            <w:tcW w:w="516" w:type="dxa"/>
            <w:vMerge/>
            <w:tcBorders>
              <w:bottom w:val="single" w:sz="4" w:space="0" w:color="auto"/>
            </w:tcBorders>
            <w:textDirection w:val="tbRlV"/>
            <w:vAlign w:val="center"/>
          </w:tcPr>
          <w:p w14:paraId="020AA8ED" w14:textId="77777777" w:rsidR="00163ED1" w:rsidRDefault="00163ED1" w:rsidP="00B15AC6">
            <w:pPr>
              <w:jc w:val="center"/>
            </w:pP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14:paraId="6DFF4FD5" w14:textId="77777777" w:rsidR="00163ED1" w:rsidRDefault="00163ED1" w:rsidP="00B15AC6">
            <w:pPr>
              <w:spacing w:line="280" w:lineRule="exac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（11）信頼性</w:t>
            </w:r>
          </w:p>
        </w:tc>
        <w:tc>
          <w:tcPr>
            <w:tcW w:w="5250" w:type="dxa"/>
          </w:tcPr>
          <w:p w14:paraId="76A68003" w14:textId="77777777" w:rsidR="00163ED1" w:rsidRDefault="00163ED1" w:rsidP="00B15AC6">
            <w:pPr>
              <w:spacing w:line="280" w:lineRule="exac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・質疑への応答は的確であったか。</w:t>
            </w:r>
          </w:p>
        </w:tc>
        <w:tc>
          <w:tcPr>
            <w:tcW w:w="1206" w:type="dxa"/>
            <w:tcBorders>
              <w:right w:val="single" w:sz="4" w:space="0" w:color="7F7F7F"/>
            </w:tcBorders>
            <w:vAlign w:val="center"/>
          </w:tcPr>
          <w:p w14:paraId="6C89D791" w14:textId="77777777" w:rsidR="00163ED1" w:rsidRDefault="00163ED1" w:rsidP="00B15AC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5点</w:t>
            </w:r>
          </w:p>
        </w:tc>
      </w:tr>
      <w:tr w:rsidR="00163ED1" w14:paraId="750017FB" w14:textId="77777777" w:rsidTr="00C82571">
        <w:trPr>
          <w:trHeight w:val="694"/>
        </w:trPr>
        <w:tc>
          <w:tcPr>
            <w:tcW w:w="516" w:type="dxa"/>
            <w:tcBorders>
              <w:top w:val="single" w:sz="4" w:space="0" w:color="auto"/>
            </w:tcBorders>
            <w:textDirection w:val="tbRlV"/>
            <w:vAlign w:val="center"/>
          </w:tcPr>
          <w:p w14:paraId="00F5C62A" w14:textId="77777777" w:rsidR="00163ED1" w:rsidRDefault="00163ED1" w:rsidP="00B15AC6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金額</w:t>
            </w:r>
          </w:p>
        </w:tc>
        <w:tc>
          <w:tcPr>
            <w:tcW w:w="2634" w:type="dxa"/>
            <w:tcBorders>
              <w:top w:val="single" w:sz="4" w:space="0" w:color="auto"/>
            </w:tcBorders>
          </w:tcPr>
          <w:p w14:paraId="6FBFF2E0" w14:textId="77777777" w:rsidR="00163ED1" w:rsidRDefault="00163ED1" w:rsidP="00B15AC6">
            <w:pPr>
              <w:autoSpaceDE w:val="0"/>
              <w:autoSpaceDN w:val="0"/>
              <w:spacing w:line="280" w:lineRule="exac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（12）見積書の金額</w:t>
            </w:r>
          </w:p>
        </w:tc>
        <w:tc>
          <w:tcPr>
            <w:tcW w:w="5250" w:type="dxa"/>
            <w:tcBorders>
              <w:right w:val="single" w:sz="4" w:space="0" w:color="7F7F7F"/>
            </w:tcBorders>
            <w:vAlign w:val="center"/>
          </w:tcPr>
          <w:p w14:paraId="31D56F5E" w14:textId="77777777" w:rsidR="00163ED1" w:rsidRDefault="00163ED1" w:rsidP="00B15AC6">
            <w:pPr>
              <w:autoSpaceDE w:val="0"/>
              <w:autoSpaceDN w:val="0"/>
              <w:spacing w:line="280" w:lineRule="exac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・10点×（全提案中の最低の見積金額/見積金額）</w:t>
            </w:r>
          </w:p>
        </w:tc>
        <w:tc>
          <w:tcPr>
            <w:tcW w:w="1206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641E2F0E" w14:textId="77777777" w:rsidR="00163ED1" w:rsidRDefault="00163ED1" w:rsidP="00B15AC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10点</w:t>
            </w:r>
          </w:p>
        </w:tc>
      </w:tr>
      <w:tr w:rsidR="00163ED1" w14:paraId="3CFFE1F8" w14:textId="77777777" w:rsidTr="00B15AC6">
        <w:trPr>
          <w:trHeight w:val="1120"/>
        </w:trPr>
        <w:tc>
          <w:tcPr>
            <w:tcW w:w="8400" w:type="dxa"/>
            <w:gridSpan w:val="3"/>
            <w:tcBorders>
              <w:right w:val="single" w:sz="4" w:space="0" w:color="7F7F7F"/>
            </w:tcBorders>
            <w:vAlign w:val="center"/>
          </w:tcPr>
          <w:p w14:paraId="1FA4E79B" w14:textId="77777777" w:rsidR="00163ED1" w:rsidRDefault="00163ED1" w:rsidP="00B15AC6">
            <w:pPr>
              <w:autoSpaceDE w:val="0"/>
              <w:autoSpaceDN w:val="0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総合評価点</w:t>
            </w:r>
          </w:p>
        </w:tc>
        <w:tc>
          <w:tcPr>
            <w:tcW w:w="1206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1455DCAF" w14:textId="77777777" w:rsidR="00163ED1" w:rsidRDefault="00163ED1" w:rsidP="00B15AC6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100点</w:t>
            </w:r>
          </w:p>
        </w:tc>
      </w:tr>
    </w:tbl>
    <w:p w14:paraId="3F8CAA01" w14:textId="77777777" w:rsidR="008B2FAA" w:rsidRPr="008B2FAA" w:rsidRDefault="008B2FAA" w:rsidP="0051539E">
      <w:pPr>
        <w:rPr>
          <w:rFonts w:asciiTheme="minorEastAsia" w:hAnsiTheme="minorEastAsia"/>
        </w:rPr>
      </w:pPr>
    </w:p>
    <w:p w14:paraId="1262CA13" w14:textId="77777777" w:rsidR="00163ED1" w:rsidRDefault="00772521" w:rsidP="00163ED1">
      <w:pPr>
        <w:autoSpaceDE w:val="0"/>
        <w:autoSpaceDN w:val="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４</w:t>
      </w:r>
      <w:r w:rsidR="00163ED1">
        <w:rPr>
          <w:rFonts w:ascii="ＭＳ 明朝" w:hAnsi="ＭＳ 明朝" w:hint="eastAsia"/>
          <w:sz w:val="22"/>
        </w:rPr>
        <w:t xml:space="preserve">　評価</w:t>
      </w:r>
    </w:p>
    <w:p w14:paraId="72EEE8FB" w14:textId="77777777" w:rsidR="00163ED1" w:rsidRPr="0085015E" w:rsidRDefault="00163ED1" w:rsidP="00163ED1">
      <w:pPr>
        <w:autoSpaceDE w:val="0"/>
        <w:autoSpaceDN w:val="0"/>
        <w:ind w:firstLineChars="100" w:firstLine="22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前項の評価項目（１）から（</w:t>
      </w:r>
      <w:r w:rsidR="00C82571">
        <w:rPr>
          <w:rFonts w:ascii="ＭＳ 明朝" w:hAnsi="ＭＳ 明朝" w:hint="eastAsia"/>
          <w:sz w:val="22"/>
        </w:rPr>
        <w:t>11</w:t>
      </w:r>
      <w:r>
        <w:rPr>
          <w:rFonts w:ascii="ＭＳ 明朝" w:hAnsi="ＭＳ 明朝" w:hint="eastAsia"/>
          <w:sz w:val="22"/>
        </w:rPr>
        <w:t>）までの評価の際には次の表に示す評価基準に基づきＡからＥまでの５段階で評価を行い、評価項目ごとの配点に乗じて評価点を算出する。</w:t>
      </w:r>
    </w:p>
    <w:tbl>
      <w:tblPr>
        <w:tblpPr w:vertAnchor="text" w:horzAnchor="page" w:tblpX="1537" w:tblpY="89"/>
        <w:tblOverlap w:val="never"/>
        <w:tblW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1"/>
        <w:gridCol w:w="4018"/>
        <w:gridCol w:w="1963"/>
      </w:tblGrid>
      <w:tr w:rsidR="00163ED1" w14:paraId="2B3E341B" w14:textId="77777777" w:rsidTr="00FA1A16">
        <w:trPr>
          <w:trHeight w:val="400"/>
        </w:trPr>
        <w:tc>
          <w:tcPr>
            <w:tcW w:w="931" w:type="dxa"/>
            <w:shd w:val="clear" w:color="auto" w:fill="F2F2F2"/>
            <w:vAlign w:val="center"/>
          </w:tcPr>
          <w:p w14:paraId="526CDA39" w14:textId="77777777" w:rsidR="00163ED1" w:rsidRDefault="00163ED1" w:rsidP="00FA1A16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評価</w:t>
            </w:r>
          </w:p>
        </w:tc>
        <w:tc>
          <w:tcPr>
            <w:tcW w:w="4018" w:type="dxa"/>
            <w:shd w:val="clear" w:color="auto" w:fill="F2F2F2"/>
            <w:vAlign w:val="center"/>
          </w:tcPr>
          <w:p w14:paraId="34FC8C0F" w14:textId="77777777" w:rsidR="00163ED1" w:rsidRDefault="00163ED1" w:rsidP="00FA1A16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判断基準</w:t>
            </w:r>
          </w:p>
        </w:tc>
        <w:tc>
          <w:tcPr>
            <w:tcW w:w="1963" w:type="dxa"/>
            <w:shd w:val="clear" w:color="auto" w:fill="F2F2F2"/>
            <w:vAlign w:val="center"/>
          </w:tcPr>
          <w:p w14:paraId="5795DCA3" w14:textId="77777777" w:rsidR="00163ED1" w:rsidRDefault="00163ED1" w:rsidP="00FA1A16">
            <w:pPr>
              <w:autoSpaceDE w:val="0"/>
              <w:autoSpaceDN w:val="0"/>
              <w:ind w:rightChars="-45" w:right="-94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配点の倍率</w:t>
            </w:r>
          </w:p>
        </w:tc>
      </w:tr>
      <w:tr w:rsidR="00163ED1" w14:paraId="0A32664C" w14:textId="77777777" w:rsidTr="00FA1A16">
        <w:trPr>
          <w:trHeight w:val="400"/>
        </w:trPr>
        <w:tc>
          <w:tcPr>
            <w:tcW w:w="931" w:type="dxa"/>
            <w:vAlign w:val="center"/>
          </w:tcPr>
          <w:p w14:paraId="0C61AFF3" w14:textId="77777777" w:rsidR="00163ED1" w:rsidRDefault="00163ED1" w:rsidP="00FA1A16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Ａ</w:t>
            </w:r>
          </w:p>
        </w:tc>
        <w:tc>
          <w:tcPr>
            <w:tcW w:w="4018" w:type="dxa"/>
            <w:vAlign w:val="center"/>
          </w:tcPr>
          <w:p w14:paraId="1AA7C357" w14:textId="77777777" w:rsidR="00163ED1" w:rsidRDefault="00163ED1" w:rsidP="00FA1A16">
            <w:pPr>
              <w:autoSpaceDE w:val="0"/>
              <w:autoSpaceDN w:val="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当該項目に関して特に優れている</w:t>
            </w:r>
          </w:p>
        </w:tc>
        <w:tc>
          <w:tcPr>
            <w:tcW w:w="1963" w:type="dxa"/>
            <w:vAlign w:val="center"/>
          </w:tcPr>
          <w:p w14:paraId="30FD8DB7" w14:textId="77777777" w:rsidR="00163ED1" w:rsidRDefault="00163ED1" w:rsidP="00FA1A16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×1</w:t>
            </w:r>
          </w:p>
        </w:tc>
      </w:tr>
      <w:tr w:rsidR="00163ED1" w14:paraId="622F4166" w14:textId="77777777" w:rsidTr="00FA1A16">
        <w:trPr>
          <w:trHeight w:val="400"/>
        </w:trPr>
        <w:tc>
          <w:tcPr>
            <w:tcW w:w="931" w:type="dxa"/>
            <w:vAlign w:val="center"/>
          </w:tcPr>
          <w:p w14:paraId="4A8B29A8" w14:textId="77777777" w:rsidR="00163ED1" w:rsidRDefault="00163ED1" w:rsidP="00FA1A16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Ｂ</w:t>
            </w:r>
          </w:p>
        </w:tc>
        <w:tc>
          <w:tcPr>
            <w:tcW w:w="4018" w:type="dxa"/>
            <w:vAlign w:val="center"/>
          </w:tcPr>
          <w:p w14:paraId="57C9E6C6" w14:textId="77777777" w:rsidR="00163ED1" w:rsidRDefault="00163ED1" w:rsidP="00FA1A16">
            <w:pPr>
              <w:autoSpaceDE w:val="0"/>
              <w:autoSpaceDN w:val="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ＡとＣの中間程度</w:t>
            </w:r>
          </w:p>
        </w:tc>
        <w:tc>
          <w:tcPr>
            <w:tcW w:w="1963" w:type="dxa"/>
            <w:vAlign w:val="center"/>
          </w:tcPr>
          <w:p w14:paraId="77A7247A" w14:textId="77777777" w:rsidR="00163ED1" w:rsidRDefault="00163ED1" w:rsidP="00FA1A16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×0.8</w:t>
            </w:r>
          </w:p>
        </w:tc>
      </w:tr>
      <w:tr w:rsidR="00163ED1" w14:paraId="5ED486B9" w14:textId="77777777" w:rsidTr="00FA1A16">
        <w:trPr>
          <w:trHeight w:val="400"/>
        </w:trPr>
        <w:tc>
          <w:tcPr>
            <w:tcW w:w="931" w:type="dxa"/>
            <w:vAlign w:val="center"/>
          </w:tcPr>
          <w:p w14:paraId="49ECC13E" w14:textId="77777777" w:rsidR="00163ED1" w:rsidRDefault="00163ED1" w:rsidP="00FA1A16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Ｃ</w:t>
            </w:r>
          </w:p>
        </w:tc>
        <w:tc>
          <w:tcPr>
            <w:tcW w:w="4018" w:type="dxa"/>
            <w:vAlign w:val="center"/>
          </w:tcPr>
          <w:p w14:paraId="1ABE438A" w14:textId="77777777" w:rsidR="00163ED1" w:rsidRDefault="00163ED1" w:rsidP="00FA1A16">
            <w:pPr>
              <w:autoSpaceDE w:val="0"/>
              <w:autoSpaceDN w:val="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当該項目に関して優れている</w:t>
            </w:r>
          </w:p>
        </w:tc>
        <w:tc>
          <w:tcPr>
            <w:tcW w:w="1963" w:type="dxa"/>
            <w:vAlign w:val="center"/>
          </w:tcPr>
          <w:p w14:paraId="1031BAB6" w14:textId="77777777" w:rsidR="00163ED1" w:rsidRDefault="00163ED1" w:rsidP="00FA1A16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×0.6</w:t>
            </w:r>
          </w:p>
        </w:tc>
      </w:tr>
      <w:tr w:rsidR="00163ED1" w14:paraId="602DBECE" w14:textId="77777777" w:rsidTr="00FA1A16">
        <w:trPr>
          <w:trHeight w:val="400"/>
        </w:trPr>
        <w:tc>
          <w:tcPr>
            <w:tcW w:w="931" w:type="dxa"/>
            <w:vAlign w:val="center"/>
          </w:tcPr>
          <w:p w14:paraId="1A41404D" w14:textId="77777777" w:rsidR="00163ED1" w:rsidRDefault="00163ED1" w:rsidP="00FA1A16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Ｄ</w:t>
            </w:r>
          </w:p>
        </w:tc>
        <w:tc>
          <w:tcPr>
            <w:tcW w:w="4018" w:type="dxa"/>
            <w:vAlign w:val="center"/>
          </w:tcPr>
          <w:p w14:paraId="544C7C53" w14:textId="77777777" w:rsidR="00163ED1" w:rsidRDefault="00163ED1" w:rsidP="00FA1A16">
            <w:pPr>
              <w:autoSpaceDE w:val="0"/>
              <w:autoSpaceDN w:val="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ＣとＥの中間程度</w:t>
            </w:r>
          </w:p>
        </w:tc>
        <w:tc>
          <w:tcPr>
            <w:tcW w:w="1963" w:type="dxa"/>
            <w:vAlign w:val="center"/>
          </w:tcPr>
          <w:p w14:paraId="154A5864" w14:textId="77777777" w:rsidR="00163ED1" w:rsidRDefault="00163ED1" w:rsidP="00FA1A16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×0.4</w:t>
            </w:r>
          </w:p>
        </w:tc>
      </w:tr>
      <w:tr w:rsidR="00163ED1" w14:paraId="27C07629" w14:textId="77777777" w:rsidTr="00FA1A16">
        <w:trPr>
          <w:trHeight w:val="400"/>
        </w:trPr>
        <w:tc>
          <w:tcPr>
            <w:tcW w:w="931" w:type="dxa"/>
            <w:vAlign w:val="center"/>
          </w:tcPr>
          <w:p w14:paraId="55FDD3CE" w14:textId="77777777" w:rsidR="00163ED1" w:rsidRDefault="00163ED1" w:rsidP="00FA1A16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Ｅ</w:t>
            </w:r>
          </w:p>
        </w:tc>
        <w:tc>
          <w:tcPr>
            <w:tcW w:w="4018" w:type="dxa"/>
            <w:vAlign w:val="center"/>
          </w:tcPr>
          <w:p w14:paraId="05B3600E" w14:textId="77777777" w:rsidR="00163ED1" w:rsidRDefault="00163ED1" w:rsidP="00FA1A16">
            <w:pPr>
              <w:autoSpaceDE w:val="0"/>
              <w:autoSpaceDN w:val="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業務委託仕様を満たしている程度</w:t>
            </w:r>
          </w:p>
        </w:tc>
        <w:tc>
          <w:tcPr>
            <w:tcW w:w="1963" w:type="dxa"/>
            <w:vAlign w:val="center"/>
          </w:tcPr>
          <w:p w14:paraId="4D78A0DF" w14:textId="77777777" w:rsidR="00163ED1" w:rsidRDefault="00163ED1" w:rsidP="00FA1A16">
            <w:pPr>
              <w:autoSpaceDE w:val="0"/>
              <w:autoSpaceDN w:val="0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×0.2</w:t>
            </w:r>
          </w:p>
        </w:tc>
      </w:tr>
    </w:tbl>
    <w:p w14:paraId="1D81D2FF" w14:textId="77777777" w:rsidR="00163ED1" w:rsidRDefault="00163ED1" w:rsidP="00163ED1">
      <w:pPr>
        <w:autoSpaceDE w:val="0"/>
        <w:autoSpaceDN w:val="0"/>
        <w:rPr>
          <w:rFonts w:ascii="ＭＳ 明朝" w:hAnsi="ＭＳ 明朝"/>
        </w:rPr>
      </w:pPr>
    </w:p>
    <w:p w14:paraId="18883AC9" w14:textId="77777777" w:rsidR="00163ED1" w:rsidRDefault="00163ED1" w:rsidP="00163ED1">
      <w:pPr>
        <w:autoSpaceDE w:val="0"/>
        <w:autoSpaceDN w:val="0"/>
        <w:rPr>
          <w:rFonts w:ascii="ＭＳ 明朝" w:hAnsi="ＭＳ 明朝"/>
        </w:rPr>
      </w:pPr>
    </w:p>
    <w:p w14:paraId="3D43E2B3" w14:textId="77777777" w:rsidR="00163ED1" w:rsidRDefault="00163ED1" w:rsidP="00163ED1">
      <w:pPr>
        <w:autoSpaceDE w:val="0"/>
        <w:autoSpaceDN w:val="0"/>
        <w:rPr>
          <w:rFonts w:ascii="ＭＳ 明朝" w:hAnsi="ＭＳ 明朝"/>
        </w:rPr>
      </w:pPr>
    </w:p>
    <w:p w14:paraId="705CB0E9" w14:textId="77777777" w:rsidR="00163ED1" w:rsidRDefault="00163ED1" w:rsidP="00163ED1">
      <w:pPr>
        <w:autoSpaceDE w:val="0"/>
        <w:autoSpaceDN w:val="0"/>
        <w:rPr>
          <w:rFonts w:ascii="ＭＳ 明朝" w:hAnsi="ＭＳ 明朝"/>
        </w:rPr>
      </w:pPr>
    </w:p>
    <w:p w14:paraId="2EFBCA37" w14:textId="77777777" w:rsidR="00163ED1" w:rsidRDefault="00163ED1" w:rsidP="00163ED1">
      <w:pPr>
        <w:autoSpaceDE w:val="0"/>
        <w:autoSpaceDN w:val="0"/>
        <w:rPr>
          <w:rFonts w:ascii="ＭＳ 明朝" w:hAnsi="ＭＳ 明朝"/>
        </w:rPr>
      </w:pPr>
    </w:p>
    <w:p w14:paraId="0C89654B" w14:textId="77777777" w:rsidR="00163ED1" w:rsidRDefault="00163ED1" w:rsidP="00163ED1">
      <w:pPr>
        <w:autoSpaceDE w:val="0"/>
        <w:autoSpaceDN w:val="0"/>
        <w:rPr>
          <w:rFonts w:ascii="ＭＳ 明朝" w:hAnsi="ＭＳ 明朝"/>
        </w:rPr>
      </w:pPr>
    </w:p>
    <w:p w14:paraId="0DFFA266" w14:textId="77777777" w:rsidR="00163ED1" w:rsidRDefault="00163ED1" w:rsidP="00163ED1">
      <w:pPr>
        <w:autoSpaceDE w:val="0"/>
        <w:autoSpaceDN w:val="0"/>
        <w:rPr>
          <w:rFonts w:ascii="ＭＳ 明朝" w:hAnsi="ＭＳ 明朝"/>
        </w:rPr>
      </w:pPr>
    </w:p>
    <w:p w14:paraId="2305E6B8" w14:textId="77777777" w:rsidR="00163ED1" w:rsidRDefault="00163ED1" w:rsidP="00163ED1">
      <w:pPr>
        <w:autoSpaceDE w:val="0"/>
        <w:autoSpaceDN w:val="0"/>
        <w:rPr>
          <w:rFonts w:ascii="ＭＳ 明朝" w:hAnsi="ＭＳ 明朝"/>
        </w:rPr>
      </w:pPr>
    </w:p>
    <w:p w14:paraId="3470D525" w14:textId="77777777" w:rsidR="00163ED1" w:rsidRDefault="00163ED1" w:rsidP="00163ED1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４　受託候補者の決定方法</w:t>
      </w:r>
    </w:p>
    <w:p w14:paraId="67ADBE09" w14:textId="17185132" w:rsidR="00163ED1" w:rsidRDefault="00163ED1" w:rsidP="00163ED1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選定委員会の評価に従い順位付けを行う。ただし、上記</w:t>
      </w:r>
      <w:r w:rsidR="008742C6">
        <w:rPr>
          <w:rFonts w:ascii="ＭＳ 明朝" w:hAnsi="ＭＳ 明朝" w:hint="eastAsia"/>
        </w:rPr>
        <w:t>３</w:t>
      </w:r>
      <w:r>
        <w:rPr>
          <w:rFonts w:ascii="ＭＳ 明朝" w:hAnsi="ＭＳ 明朝" w:hint="eastAsia"/>
        </w:rPr>
        <w:t>の評価項目（１）から（</w:t>
      </w:r>
      <w:r w:rsidR="00C82571">
        <w:rPr>
          <w:rFonts w:ascii="ＭＳ 明朝" w:hAnsi="ＭＳ 明朝" w:hint="eastAsia"/>
        </w:rPr>
        <w:t>11</w:t>
      </w:r>
      <w:r>
        <w:rPr>
          <w:rFonts w:ascii="ＭＳ 明朝" w:hAnsi="ＭＳ 明朝" w:hint="eastAsia"/>
        </w:rPr>
        <w:t>）に係る全委員の平均得点が６割に満たない場合は、要求水準を満たしていないとみなし、受託候補者としない。</w:t>
      </w:r>
    </w:p>
    <w:p w14:paraId="0F60580F" w14:textId="77777777" w:rsidR="00163ED1" w:rsidRDefault="00163ED1" w:rsidP="00163ED1">
      <w:pPr>
        <w:rPr>
          <w:rFonts w:ascii="ＭＳ 明朝" w:hAnsi="ＭＳ 明朝"/>
        </w:rPr>
      </w:pPr>
    </w:p>
    <w:p w14:paraId="7E1EE36E" w14:textId="77777777" w:rsidR="00163ED1" w:rsidRDefault="00163ED1" w:rsidP="00163ED1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５　最高得点を挙げた者が２人以上いる場合</w:t>
      </w:r>
    </w:p>
    <w:p w14:paraId="0207E4B5" w14:textId="10E52D4D" w:rsidR="00163ED1" w:rsidRDefault="00163ED1" w:rsidP="00163ED1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最高得点を挙げた者が２人以上いる場合は、</w:t>
      </w:r>
      <w:r w:rsidR="008742C6">
        <w:rPr>
          <w:rFonts w:ascii="ＭＳ 明朝" w:hAnsi="ＭＳ 明朝" w:hint="eastAsia"/>
        </w:rPr>
        <w:t>上記３</w:t>
      </w:r>
      <w:r w:rsidR="008742C6" w:rsidRPr="008742C6">
        <w:rPr>
          <w:rFonts w:ascii="ＭＳ 明朝" w:hAnsi="ＭＳ 明朝" w:hint="eastAsia"/>
        </w:rPr>
        <w:t>の審査項目技術提案事項の得点の高い順に、同項目の得点が同じ場合は見積金額が安価な順に順位を決定し、本業務の契約候補者として選定します。</w:t>
      </w:r>
    </w:p>
    <w:p w14:paraId="03DD9D0B" w14:textId="77777777" w:rsidR="00163ED1" w:rsidRPr="005544E6" w:rsidRDefault="00163ED1" w:rsidP="00163ED1">
      <w:pPr>
        <w:autoSpaceDE w:val="0"/>
        <w:autoSpaceDN w:val="0"/>
        <w:rPr>
          <w:rFonts w:ascii="ＭＳ 明朝" w:hAnsi="ＭＳ 明朝"/>
        </w:rPr>
      </w:pPr>
    </w:p>
    <w:p w14:paraId="67DE65B2" w14:textId="77777777" w:rsidR="001979B6" w:rsidRPr="00163ED1" w:rsidRDefault="001979B6" w:rsidP="00D44766">
      <w:pPr>
        <w:rPr>
          <w:rFonts w:asciiTheme="minorEastAsia" w:hAnsiTheme="minorEastAsia"/>
        </w:rPr>
      </w:pPr>
    </w:p>
    <w:sectPr w:rsidR="001979B6" w:rsidRPr="00163ED1" w:rsidSect="00886309">
      <w:pgSz w:w="11906" w:h="16838" w:code="9"/>
      <w:pgMar w:top="567" w:right="1134" w:bottom="28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45595" w14:textId="77777777" w:rsidR="00280B9B" w:rsidRDefault="00280B9B" w:rsidP="00740681">
      <w:r>
        <w:separator/>
      </w:r>
    </w:p>
  </w:endnote>
  <w:endnote w:type="continuationSeparator" w:id="0">
    <w:p w14:paraId="7F48F6C0" w14:textId="77777777" w:rsidR="00280B9B" w:rsidRDefault="00280B9B" w:rsidP="00740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1ABBD" w14:textId="77777777" w:rsidR="00280B9B" w:rsidRDefault="00280B9B" w:rsidP="00740681">
      <w:r>
        <w:separator/>
      </w:r>
    </w:p>
  </w:footnote>
  <w:footnote w:type="continuationSeparator" w:id="0">
    <w:p w14:paraId="4ABD560C" w14:textId="77777777" w:rsidR="00280B9B" w:rsidRDefault="00280B9B" w:rsidP="00740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F66B9"/>
    <w:multiLevelType w:val="hybridMultilevel"/>
    <w:tmpl w:val="FB1E79F0"/>
    <w:lvl w:ilvl="0" w:tplc="01A224F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646FCD"/>
    <w:multiLevelType w:val="hybridMultilevel"/>
    <w:tmpl w:val="F80219F2"/>
    <w:lvl w:ilvl="0" w:tplc="E03AA5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ECE1530"/>
    <w:multiLevelType w:val="hybridMultilevel"/>
    <w:tmpl w:val="83943076"/>
    <w:lvl w:ilvl="0" w:tplc="311C4B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86460BB"/>
    <w:multiLevelType w:val="hybridMultilevel"/>
    <w:tmpl w:val="BDD411A4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A572A4D"/>
    <w:multiLevelType w:val="hybridMultilevel"/>
    <w:tmpl w:val="E2766AAA"/>
    <w:lvl w:ilvl="0" w:tplc="4790F588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AC5C58"/>
    <w:multiLevelType w:val="hybridMultilevel"/>
    <w:tmpl w:val="C0AAE81E"/>
    <w:lvl w:ilvl="0" w:tplc="889A25E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C39657F"/>
    <w:multiLevelType w:val="hybridMultilevel"/>
    <w:tmpl w:val="0FFED66A"/>
    <w:lvl w:ilvl="0" w:tplc="414A294E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F1B08F7"/>
    <w:multiLevelType w:val="hybridMultilevel"/>
    <w:tmpl w:val="59F0CA80"/>
    <w:lvl w:ilvl="0" w:tplc="BA422ED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7866DA9"/>
    <w:multiLevelType w:val="hybridMultilevel"/>
    <w:tmpl w:val="5EFEBCC8"/>
    <w:lvl w:ilvl="0" w:tplc="FF145FC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7B61B6D"/>
    <w:multiLevelType w:val="hybridMultilevel"/>
    <w:tmpl w:val="4B6AAA04"/>
    <w:lvl w:ilvl="0" w:tplc="09CADF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93938F7"/>
    <w:multiLevelType w:val="hybridMultilevel"/>
    <w:tmpl w:val="76A06A50"/>
    <w:lvl w:ilvl="0" w:tplc="D67E404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A6179E2"/>
    <w:multiLevelType w:val="hybridMultilevel"/>
    <w:tmpl w:val="30E89EC8"/>
    <w:lvl w:ilvl="0" w:tplc="762CD41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DA15F2"/>
    <w:multiLevelType w:val="hybridMultilevel"/>
    <w:tmpl w:val="D7B86306"/>
    <w:lvl w:ilvl="0" w:tplc="A12CAAE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C8B155B"/>
    <w:multiLevelType w:val="hybridMultilevel"/>
    <w:tmpl w:val="3BFEFFD4"/>
    <w:lvl w:ilvl="0" w:tplc="22268F8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EEC6076"/>
    <w:multiLevelType w:val="hybridMultilevel"/>
    <w:tmpl w:val="C514153C"/>
    <w:lvl w:ilvl="0" w:tplc="0F20A78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35BE6930"/>
    <w:multiLevelType w:val="hybridMultilevel"/>
    <w:tmpl w:val="8B026C00"/>
    <w:lvl w:ilvl="0" w:tplc="0A9C5FA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6854E24"/>
    <w:multiLevelType w:val="hybridMultilevel"/>
    <w:tmpl w:val="8BF0D986"/>
    <w:lvl w:ilvl="0" w:tplc="A290E56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D3D0708"/>
    <w:multiLevelType w:val="hybridMultilevel"/>
    <w:tmpl w:val="E250AC88"/>
    <w:lvl w:ilvl="0" w:tplc="D142698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1B044D0"/>
    <w:multiLevelType w:val="hybridMultilevel"/>
    <w:tmpl w:val="D32273A0"/>
    <w:lvl w:ilvl="0" w:tplc="ECE013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41220F2"/>
    <w:multiLevelType w:val="hybridMultilevel"/>
    <w:tmpl w:val="ACF26FC2"/>
    <w:lvl w:ilvl="0" w:tplc="0896E1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C954773"/>
    <w:multiLevelType w:val="hybridMultilevel"/>
    <w:tmpl w:val="44C83DBC"/>
    <w:lvl w:ilvl="0" w:tplc="28F6BD7E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D393744"/>
    <w:multiLevelType w:val="hybridMultilevel"/>
    <w:tmpl w:val="ECC6F79E"/>
    <w:lvl w:ilvl="0" w:tplc="D142698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2" w15:restartNumberingAfterBreak="0">
    <w:nsid w:val="4DAE52B9"/>
    <w:multiLevelType w:val="hybridMultilevel"/>
    <w:tmpl w:val="4868233E"/>
    <w:lvl w:ilvl="0" w:tplc="466611A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08375E1"/>
    <w:multiLevelType w:val="hybridMultilevel"/>
    <w:tmpl w:val="3DCC41CE"/>
    <w:lvl w:ilvl="0" w:tplc="29AACA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8F87930"/>
    <w:multiLevelType w:val="hybridMultilevel"/>
    <w:tmpl w:val="7EF03226"/>
    <w:lvl w:ilvl="0" w:tplc="A7724B7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9364858"/>
    <w:multiLevelType w:val="hybridMultilevel"/>
    <w:tmpl w:val="EAAA0BBE"/>
    <w:lvl w:ilvl="0" w:tplc="BFA0EAEE">
      <w:start w:val="1"/>
      <w:numFmt w:val="decimal"/>
      <w:lvlText w:val="（%1）"/>
      <w:lvlJc w:val="left"/>
      <w:pPr>
        <w:ind w:left="420" w:hanging="420"/>
      </w:pPr>
      <w:rPr>
        <w:rFonts w:hint="eastAsia"/>
        <w:lang w:val="en-US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97A5683"/>
    <w:multiLevelType w:val="hybridMultilevel"/>
    <w:tmpl w:val="E4D2FD70"/>
    <w:lvl w:ilvl="0" w:tplc="170EDB1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530322A"/>
    <w:multiLevelType w:val="hybridMultilevel"/>
    <w:tmpl w:val="323C9D12"/>
    <w:lvl w:ilvl="0" w:tplc="AF54BF8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BD63256"/>
    <w:multiLevelType w:val="hybridMultilevel"/>
    <w:tmpl w:val="039CF024"/>
    <w:lvl w:ilvl="0" w:tplc="2EF8459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740F3D59"/>
    <w:multiLevelType w:val="hybridMultilevel"/>
    <w:tmpl w:val="8A7C174A"/>
    <w:lvl w:ilvl="0" w:tplc="2214A44C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7E2D59B3"/>
    <w:multiLevelType w:val="hybridMultilevel"/>
    <w:tmpl w:val="A6741FEA"/>
    <w:lvl w:ilvl="0" w:tplc="889092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07296459">
    <w:abstractNumId w:val="0"/>
  </w:num>
  <w:num w:numId="2" w16cid:durableId="670643462">
    <w:abstractNumId w:val="25"/>
  </w:num>
  <w:num w:numId="3" w16cid:durableId="1774982687">
    <w:abstractNumId w:val="11"/>
  </w:num>
  <w:num w:numId="4" w16cid:durableId="1581671113">
    <w:abstractNumId w:val="8"/>
  </w:num>
  <w:num w:numId="5" w16cid:durableId="586311025">
    <w:abstractNumId w:val="21"/>
  </w:num>
  <w:num w:numId="6" w16cid:durableId="1709599503">
    <w:abstractNumId w:val="16"/>
  </w:num>
  <w:num w:numId="7" w16cid:durableId="504250872">
    <w:abstractNumId w:val="23"/>
  </w:num>
  <w:num w:numId="8" w16cid:durableId="2126731731">
    <w:abstractNumId w:val="1"/>
  </w:num>
  <w:num w:numId="9" w16cid:durableId="1521354178">
    <w:abstractNumId w:val="28"/>
  </w:num>
  <w:num w:numId="10" w16cid:durableId="1002511014">
    <w:abstractNumId w:val="2"/>
  </w:num>
  <w:num w:numId="11" w16cid:durableId="234357985">
    <w:abstractNumId w:val="13"/>
  </w:num>
  <w:num w:numId="12" w16cid:durableId="2123724753">
    <w:abstractNumId w:val="22"/>
  </w:num>
  <w:num w:numId="13" w16cid:durableId="954555261">
    <w:abstractNumId w:val="19"/>
  </w:num>
  <w:num w:numId="14" w16cid:durableId="1500534711">
    <w:abstractNumId w:val="14"/>
  </w:num>
  <w:num w:numId="15" w16cid:durableId="1226916822">
    <w:abstractNumId w:val="18"/>
  </w:num>
  <w:num w:numId="16" w16cid:durableId="1787775651">
    <w:abstractNumId w:val="10"/>
  </w:num>
  <w:num w:numId="17" w16cid:durableId="1108621497">
    <w:abstractNumId w:val="26"/>
  </w:num>
  <w:num w:numId="18" w16cid:durableId="1330713758">
    <w:abstractNumId w:val="7"/>
  </w:num>
  <w:num w:numId="19" w16cid:durableId="927882063">
    <w:abstractNumId w:val="4"/>
  </w:num>
  <w:num w:numId="20" w16cid:durableId="1736656718">
    <w:abstractNumId w:val="6"/>
  </w:num>
  <w:num w:numId="21" w16cid:durableId="884828632">
    <w:abstractNumId w:val="20"/>
  </w:num>
  <w:num w:numId="22" w16cid:durableId="1268777753">
    <w:abstractNumId w:val="15"/>
  </w:num>
  <w:num w:numId="23" w16cid:durableId="1825199505">
    <w:abstractNumId w:val="29"/>
  </w:num>
  <w:num w:numId="24" w16cid:durableId="1584727931">
    <w:abstractNumId w:val="27"/>
  </w:num>
  <w:num w:numId="25" w16cid:durableId="854032232">
    <w:abstractNumId w:val="5"/>
  </w:num>
  <w:num w:numId="26" w16cid:durableId="1847011013">
    <w:abstractNumId w:val="17"/>
  </w:num>
  <w:num w:numId="27" w16cid:durableId="225380931">
    <w:abstractNumId w:val="9"/>
  </w:num>
  <w:num w:numId="28" w16cid:durableId="141846942">
    <w:abstractNumId w:val="30"/>
  </w:num>
  <w:num w:numId="29" w16cid:durableId="977609586">
    <w:abstractNumId w:val="3"/>
  </w:num>
  <w:num w:numId="30" w16cid:durableId="1361392764">
    <w:abstractNumId w:val="24"/>
  </w:num>
  <w:num w:numId="31" w16cid:durableId="707356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7F3"/>
    <w:rsid w:val="00001751"/>
    <w:rsid w:val="00015E67"/>
    <w:rsid w:val="000344D7"/>
    <w:rsid w:val="000800E5"/>
    <w:rsid w:val="00096A76"/>
    <w:rsid w:val="000977B3"/>
    <w:rsid w:val="000A6FC7"/>
    <w:rsid w:val="000B20B4"/>
    <w:rsid w:val="000B60B9"/>
    <w:rsid w:val="000C6B9F"/>
    <w:rsid w:val="000D6B2E"/>
    <w:rsid w:val="000E2456"/>
    <w:rsid w:val="000E3111"/>
    <w:rsid w:val="000E7E3A"/>
    <w:rsid w:val="000F4055"/>
    <w:rsid w:val="001001E6"/>
    <w:rsid w:val="001274DC"/>
    <w:rsid w:val="00130A30"/>
    <w:rsid w:val="00134490"/>
    <w:rsid w:val="00134519"/>
    <w:rsid w:val="001369E5"/>
    <w:rsid w:val="0014302B"/>
    <w:rsid w:val="0015552C"/>
    <w:rsid w:val="00162C86"/>
    <w:rsid w:val="00163ED1"/>
    <w:rsid w:val="0016599A"/>
    <w:rsid w:val="00176296"/>
    <w:rsid w:val="00184571"/>
    <w:rsid w:val="001979B6"/>
    <w:rsid w:val="001A1F09"/>
    <w:rsid w:val="001A4AF2"/>
    <w:rsid w:val="001C308B"/>
    <w:rsid w:val="001E4B45"/>
    <w:rsid w:val="001F573D"/>
    <w:rsid w:val="00207AE0"/>
    <w:rsid w:val="00213D2D"/>
    <w:rsid w:val="0024261D"/>
    <w:rsid w:val="0024764A"/>
    <w:rsid w:val="00252ACF"/>
    <w:rsid w:val="00254B43"/>
    <w:rsid w:val="002619E9"/>
    <w:rsid w:val="00262C5A"/>
    <w:rsid w:val="00271B71"/>
    <w:rsid w:val="00277C09"/>
    <w:rsid w:val="00280B9B"/>
    <w:rsid w:val="002814DA"/>
    <w:rsid w:val="00290E7C"/>
    <w:rsid w:val="00296A5E"/>
    <w:rsid w:val="002A4741"/>
    <w:rsid w:val="002A5978"/>
    <w:rsid w:val="002B1E04"/>
    <w:rsid w:val="002B3D71"/>
    <w:rsid w:val="002B4D8D"/>
    <w:rsid w:val="002C66F6"/>
    <w:rsid w:val="002D47F3"/>
    <w:rsid w:val="002E0309"/>
    <w:rsid w:val="002E06C1"/>
    <w:rsid w:val="002E2DF9"/>
    <w:rsid w:val="002E4B3B"/>
    <w:rsid w:val="002F23F6"/>
    <w:rsid w:val="00304D66"/>
    <w:rsid w:val="0031079D"/>
    <w:rsid w:val="00321457"/>
    <w:rsid w:val="003269BA"/>
    <w:rsid w:val="00335ED4"/>
    <w:rsid w:val="00340D77"/>
    <w:rsid w:val="003412B8"/>
    <w:rsid w:val="003422FE"/>
    <w:rsid w:val="003469CA"/>
    <w:rsid w:val="00360172"/>
    <w:rsid w:val="0036443F"/>
    <w:rsid w:val="003661B7"/>
    <w:rsid w:val="00371E57"/>
    <w:rsid w:val="003A1F72"/>
    <w:rsid w:val="003A4976"/>
    <w:rsid w:val="003E543E"/>
    <w:rsid w:val="003E6103"/>
    <w:rsid w:val="003F40A9"/>
    <w:rsid w:val="00412FD2"/>
    <w:rsid w:val="00416E48"/>
    <w:rsid w:val="00432411"/>
    <w:rsid w:val="00450577"/>
    <w:rsid w:val="00452557"/>
    <w:rsid w:val="00461167"/>
    <w:rsid w:val="00475FB6"/>
    <w:rsid w:val="00477839"/>
    <w:rsid w:val="00491D3B"/>
    <w:rsid w:val="004953F8"/>
    <w:rsid w:val="004C4005"/>
    <w:rsid w:val="004D359B"/>
    <w:rsid w:val="004E368B"/>
    <w:rsid w:val="004E7E9B"/>
    <w:rsid w:val="004F41E2"/>
    <w:rsid w:val="00503EA4"/>
    <w:rsid w:val="00513532"/>
    <w:rsid w:val="0051539E"/>
    <w:rsid w:val="005233C2"/>
    <w:rsid w:val="00536CAD"/>
    <w:rsid w:val="0054453C"/>
    <w:rsid w:val="0055052A"/>
    <w:rsid w:val="005537E8"/>
    <w:rsid w:val="00580570"/>
    <w:rsid w:val="00584A1B"/>
    <w:rsid w:val="005873BA"/>
    <w:rsid w:val="005943FA"/>
    <w:rsid w:val="005B6355"/>
    <w:rsid w:val="005C37E3"/>
    <w:rsid w:val="005D3B99"/>
    <w:rsid w:val="005D70EE"/>
    <w:rsid w:val="005E46A1"/>
    <w:rsid w:val="005E60B5"/>
    <w:rsid w:val="005F0F30"/>
    <w:rsid w:val="005F57AC"/>
    <w:rsid w:val="005F613D"/>
    <w:rsid w:val="00611EA5"/>
    <w:rsid w:val="00616542"/>
    <w:rsid w:val="006232BF"/>
    <w:rsid w:val="00626E2A"/>
    <w:rsid w:val="0063534D"/>
    <w:rsid w:val="00663207"/>
    <w:rsid w:val="00676BF0"/>
    <w:rsid w:val="00692B6E"/>
    <w:rsid w:val="006A5F6F"/>
    <w:rsid w:val="006B1799"/>
    <w:rsid w:val="006E68D5"/>
    <w:rsid w:val="006F1D5C"/>
    <w:rsid w:val="00707521"/>
    <w:rsid w:val="007154BE"/>
    <w:rsid w:val="00735124"/>
    <w:rsid w:val="00740681"/>
    <w:rsid w:val="00741A84"/>
    <w:rsid w:val="007537AE"/>
    <w:rsid w:val="00756F19"/>
    <w:rsid w:val="00760AAF"/>
    <w:rsid w:val="00766D00"/>
    <w:rsid w:val="00772521"/>
    <w:rsid w:val="00774829"/>
    <w:rsid w:val="007A42F1"/>
    <w:rsid w:val="007B6C87"/>
    <w:rsid w:val="007C39A8"/>
    <w:rsid w:val="007C546E"/>
    <w:rsid w:val="007C5D5B"/>
    <w:rsid w:val="007D02F4"/>
    <w:rsid w:val="007D25E5"/>
    <w:rsid w:val="007D5846"/>
    <w:rsid w:val="007E55BA"/>
    <w:rsid w:val="007E6692"/>
    <w:rsid w:val="00801415"/>
    <w:rsid w:val="00823946"/>
    <w:rsid w:val="0083391D"/>
    <w:rsid w:val="00834C12"/>
    <w:rsid w:val="008462DC"/>
    <w:rsid w:val="00851544"/>
    <w:rsid w:val="008636B7"/>
    <w:rsid w:val="00870492"/>
    <w:rsid w:val="00871B16"/>
    <w:rsid w:val="008742C6"/>
    <w:rsid w:val="00875CD6"/>
    <w:rsid w:val="00875D60"/>
    <w:rsid w:val="008805E7"/>
    <w:rsid w:val="00880B67"/>
    <w:rsid w:val="008812E4"/>
    <w:rsid w:val="008839C2"/>
    <w:rsid w:val="00884C91"/>
    <w:rsid w:val="00886309"/>
    <w:rsid w:val="008863F2"/>
    <w:rsid w:val="0089495C"/>
    <w:rsid w:val="0089631B"/>
    <w:rsid w:val="008B00EB"/>
    <w:rsid w:val="008B0CDF"/>
    <w:rsid w:val="008B2FAA"/>
    <w:rsid w:val="008D356A"/>
    <w:rsid w:val="008D5BB2"/>
    <w:rsid w:val="008D71EC"/>
    <w:rsid w:val="008E44A3"/>
    <w:rsid w:val="008E629A"/>
    <w:rsid w:val="008E63EA"/>
    <w:rsid w:val="00900826"/>
    <w:rsid w:val="0090139A"/>
    <w:rsid w:val="00913C64"/>
    <w:rsid w:val="009148BD"/>
    <w:rsid w:val="00927102"/>
    <w:rsid w:val="00934218"/>
    <w:rsid w:val="00943D2D"/>
    <w:rsid w:val="00953370"/>
    <w:rsid w:val="00954E5D"/>
    <w:rsid w:val="00962D8E"/>
    <w:rsid w:val="00965418"/>
    <w:rsid w:val="009668C0"/>
    <w:rsid w:val="009825F1"/>
    <w:rsid w:val="00984855"/>
    <w:rsid w:val="00996A37"/>
    <w:rsid w:val="009A1F63"/>
    <w:rsid w:val="009B0222"/>
    <w:rsid w:val="009B213D"/>
    <w:rsid w:val="009E11FC"/>
    <w:rsid w:val="009E1D1F"/>
    <w:rsid w:val="009E2678"/>
    <w:rsid w:val="009E4018"/>
    <w:rsid w:val="00A05326"/>
    <w:rsid w:val="00A06D32"/>
    <w:rsid w:val="00A13934"/>
    <w:rsid w:val="00A16ED9"/>
    <w:rsid w:val="00A170B8"/>
    <w:rsid w:val="00A331DF"/>
    <w:rsid w:val="00A52CBD"/>
    <w:rsid w:val="00A6361B"/>
    <w:rsid w:val="00A63F7C"/>
    <w:rsid w:val="00A659DD"/>
    <w:rsid w:val="00A7152D"/>
    <w:rsid w:val="00A7630C"/>
    <w:rsid w:val="00A9023A"/>
    <w:rsid w:val="00A915F6"/>
    <w:rsid w:val="00A94EB3"/>
    <w:rsid w:val="00AA4E00"/>
    <w:rsid w:val="00AC2410"/>
    <w:rsid w:val="00AC5F64"/>
    <w:rsid w:val="00AD74AD"/>
    <w:rsid w:val="00AF392A"/>
    <w:rsid w:val="00AF6DE0"/>
    <w:rsid w:val="00AF6DED"/>
    <w:rsid w:val="00B044DA"/>
    <w:rsid w:val="00B15AC6"/>
    <w:rsid w:val="00B16BAB"/>
    <w:rsid w:val="00B227D4"/>
    <w:rsid w:val="00B22A45"/>
    <w:rsid w:val="00B50D50"/>
    <w:rsid w:val="00B62816"/>
    <w:rsid w:val="00B77227"/>
    <w:rsid w:val="00B8407F"/>
    <w:rsid w:val="00B86B80"/>
    <w:rsid w:val="00B91B0B"/>
    <w:rsid w:val="00B93874"/>
    <w:rsid w:val="00B9551E"/>
    <w:rsid w:val="00B974DD"/>
    <w:rsid w:val="00B97CD8"/>
    <w:rsid w:val="00BA683C"/>
    <w:rsid w:val="00BA710D"/>
    <w:rsid w:val="00BB2906"/>
    <w:rsid w:val="00BD5B48"/>
    <w:rsid w:val="00BE26CB"/>
    <w:rsid w:val="00BE3D54"/>
    <w:rsid w:val="00BE405B"/>
    <w:rsid w:val="00BE5D35"/>
    <w:rsid w:val="00BF1B7C"/>
    <w:rsid w:val="00BF336D"/>
    <w:rsid w:val="00C00C0C"/>
    <w:rsid w:val="00C10E22"/>
    <w:rsid w:val="00C17BA2"/>
    <w:rsid w:val="00C20360"/>
    <w:rsid w:val="00C206A7"/>
    <w:rsid w:val="00C254DC"/>
    <w:rsid w:val="00C404C3"/>
    <w:rsid w:val="00C42F55"/>
    <w:rsid w:val="00C50059"/>
    <w:rsid w:val="00C7524A"/>
    <w:rsid w:val="00C82571"/>
    <w:rsid w:val="00C93D5A"/>
    <w:rsid w:val="00C97BEB"/>
    <w:rsid w:val="00CB2197"/>
    <w:rsid w:val="00CB3DD9"/>
    <w:rsid w:val="00CD29A8"/>
    <w:rsid w:val="00CE6080"/>
    <w:rsid w:val="00D0023C"/>
    <w:rsid w:val="00D025D6"/>
    <w:rsid w:val="00D03DBC"/>
    <w:rsid w:val="00D10E8E"/>
    <w:rsid w:val="00D21B10"/>
    <w:rsid w:val="00D304BF"/>
    <w:rsid w:val="00D408A8"/>
    <w:rsid w:val="00D44766"/>
    <w:rsid w:val="00D53127"/>
    <w:rsid w:val="00D56E4E"/>
    <w:rsid w:val="00D61DF2"/>
    <w:rsid w:val="00D960FE"/>
    <w:rsid w:val="00DD1F7F"/>
    <w:rsid w:val="00DD5C9F"/>
    <w:rsid w:val="00DE2841"/>
    <w:rsid w:val="00DF43B0"/>
    <w:rsid w:val="00E02107"/>
    <w:rsid w:val="00E12775"/>
    <w:rsid w:val="00E21EA1"/>
    <w:rsid w:val="00E24CD8"/>
    <w:rsid w:val="00E30BC1"/>
    <w:rsid w:val="00E351BB"/>
    <w:rsid w:val="00E43ABE"/>
    <w:rsid w:val="00E52142"/>
    <w:rsid w:val="00E606E3"/>
    <w:rsid w:val="00E8070A"/>
    <w:rsid w:val="00E84A41"/>
    <w:rsid w:val="00E90D97"/>
    <w:rsid w:val="00E94D63"/>
    <w:rsid w:val="00E9668E"/>
    <w:rsid w:val="00E96E07"/>
    <w:rsid w:val="00EA54B6"/>
    <w:rsid w:val="00EA775D"/>
    <w:rsid w:val="00EB5F08"/>
    <w:rsid w:val="00EC2124"/>
    <w:rsid w:val="00ED66AF"/>
    <w:rsid w:val="00EE526A"/>
    <w:rsid w:val="00EF26C7"/>
    <w:rsid w:val="00F02E43"/>
    <w:rsid w:val="00F0323B"/>
    <w:rsid w:val="00F17D0A"/>
    <w:rsid w:val="00F3103A"/>
    <w:rsid w:val="00F45CCD"/>
    <w:rsid w:val="00F577DE"/>
    <w:rsid w:val="00F81C3D"/>
    <w:rsid w:val="00F90951"/>
    <w:rsid w:val="00F90BC0"/>
    <w:rsid w:val="00FC2980"/>
    <w:rsid w:val="00FC35F8"/>
    <w:rsid w:val="00FE01F3"/>
    <w:rsid w:val="00FE428A"/>
    <w:rsid w:val="00FF2865"/>
    <w:rsid w:val="00FF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608919"/>
  <w15:docId w15:val="{B2789B6A-EF7E-43B5-A0F9-B521644C3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1B7"/>
    <w:pPr>
      <w:ind w:leftChars="400" w:left="840"/>
    </w:pPr>
  </w:style>
  <w:style w:type="table" w:styleId="a4">
    <w:name w:val="Table Grid"/>
    <w:basedOn w:val="a1"/>
    <w:uiPriority w:val="39"/>
    <w:rsid w:val="00A06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4068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40681"/>
  </w:style>
  <w:style w:type="paragraph" w:styleId="a7">
    <w:name w:val="footer"/>
    <w:basedOn w:val="a"/>
    <w:link w:val="a8"/>
    <w:uiPriority w:val="99"/>
    <w:unhideWhenUsed/>
    <w:rsid w:val="0074068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40681"/>
  </w:style>
  <w:style w:type="paragraph" w:styleId="a9">
    <w:name w:val="Balloon Text"/>
    <w:basedOn w:val="a"/>
    <w:link w:val="aa"/>
    <w:uiPriority w:val="99"/>
    <w:semiHidden/>
    <w:unhideWhenUsed/>
    <w:rsid w:val="00AF6D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F6DE0"/>
    <w:rPr>
      <w:rFonts w:asciiTheme="majorHAnsi" w:eastAsiaTheme="majorEastAsia" w:hAnsiTheme="majorHAnsi" w:cstheme="majorBidi"/>
      <w:sz w:val="18"/>
      <w:szCs w:val="18"/>
    </w:rPr>
  </w:style>
  <w:style w:type="table" w:customStyle="1" w:styleId="1">
    <w:name w:val="表 (格子)1"/>
    <w:basedOn w:val="a1"/>
    <w:next w:val="a4"/>
    <w:uiPriority w:val="39"/>
    <w:rsid w:val="00D025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4"/>
    <w:uiPriority w:val="39"/>
    <w:rsid w:val="008D35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8847C-BEED-4015-851B-841E5BCB7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向井啓</dc:creator>
  <cp:lastModifiedBy>上甲健人</cp:lastModifiedBy>
  <cp:revision>15</cp:revision>
  <cp:lastPrinted>2024-04-04T05:01:00Z</cp:lastPrinted>
  <dcterms:created xsi:type="dcterms:W3CDTF">2024-04-04T05:06:00Z</dcterms:created>
  <dcterms:modified xsi:type="dcterms:W3CDTF">2025-07-22T03:01:00Z</dcterms:modified>
</cp:coreProperties>
</file>