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通　院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W w:w="8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44"/>
        <w:gridCol w:w="1085"/>
        <w:gridCol w:w="363"/>
        <w:gridCol w:w="1226"/>
        <w:gridCol w:w="3018"/>
        <w:gridCol w:w="1685"/>
        <w:gridCol w:w="398"/>
        <w:gridCol w:w="118"/>
        <w:gridCol w:w="313"/>
        <w:gridCol w:w="25"/>
      </w:tblGrid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4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通院者住所　</w:t>
            </w:r>
          </w:p>
        </w:tc>
        <w:tc>
          <w:tcPr>
            <w:tcW w:w="6327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通院者氏名　</w:t>
            </w:r>
          </w:p>
        </w:tc>
        <w:tc>
          <w:tcPr>
            <w:tcW w:w="4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ind w:right="428" w:rightChars="204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44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病名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1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1134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ind w:firstLine="164" w:firstLineChars="63"/>
              <w:rPr>
                <w:rFonts w:hint="default"/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上記の者は、</w:t>
            </w:r>
            <w:r>
              <w:rPr>
                <w:rFonts w:hint="eastAsia"/>
                <w:spacing w:val="10"/>
                <w:sz w:val="24"/>
                <w:u w:val="single" w:color="auto"/>
              </w:rPr>
              <w:t>　　年　　月　　日より</w:t>
            </w:r>
            <w:r>
              <w:rPr>
                <w:rFonts w:hint="eastAsia"/>
                <w:spacing w:val="10"/>
                <w:sz w:val="24"/>
              </w:rPr>
              <w:t>　継続して</w:t>
            </w:r>
            <w:r>
              <w:rPr>
                <w:rFonts w:hint="eastAsia"/>
                <w:spacing w:val="10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10"/>
                <w:sz w:val="24"/>
              </w:rPr>
              <w:t>　</w:t>
            </w:r>
            <w:r>
              <w:rPr>
                <w:rFonts w:hint="eastAsia"/>
                <w:spacing w:val="16"/>
                <w:sz w:val="24"/>
              </w:rPr>
              <w:t>当医療機関に通院治療中であり、今後も１年以上</w:t>
            </w:r>
            <w:r>
              <w:rPr>
                <w:rFonts w:hint="eastAsia"/>
                <w:spacing w:val="16"/>
                <w:sz w:val="24"/>
                <w:u w:val="single" w:color="auto"/>
              </w:rPr>
              <w:t>毎月　　　回以上　</w:t>
            </w:r>
            <w:r>
              <w:rPr>
                <w:rFonts w:hint="eastAsia"/>
                <w:spacing w:val="16"/>
                <w:sz w:val="24"/>
              </w:rPr>
              <w:t>通院治療が必要であることを証明します。</w:t>
            </w:r>
          </w:p>
        </w:tc>
      </w:tr>
      <w:tr>
        <w:trPr>
          <w:gridAfter w:val="1"/>
          <w:wAfter w:w="25" w:type="dxa"/>
          <w:trHeight w:val="851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ind w:left="120" w:right="1120" w:hanging="120" w:hangingChars="50"/>
              <w:jc w:val="right"/>
              <w:rPr>
                <w:rFonts w:hint="default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※送迎バスがある場合、上記の者が自家用車で通院している理由は、　　　　　　　　　　　　　　　からです。</w:t>
            </w:r>
            <w:bookmarkStart w:id="0" w:name="_GoBack"/>
            <w:bookmarkEnd w:id="0"/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ind w:left="884" w:leftChars="42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医療機関住所</w:t>
            </w:r>
          </w:p>
        </w:tc>
        <w:tc>
          <w:tcPr>
            <w:tcW w:w="5532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医療機関名</w:t>
            </w:r>
          </w:p>
        </w:tc>
        <w:tc>
          <w:tcPr>
            <w:tcW w:w="5532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担当医師名</w:t>
            </w:r>
          </w:p>
        </w:tc>
        <w:tc>
          <w:tcPr>
            <w:tcW w:w="4703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29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gridAfter w:val="1"/>
          <w:wAfter w:w="25" w:type="dxa"/>
        </w:trPr>
        <w:tc>
          <w:tcPr>
            <w:tcW w:w="1529" w:type="dxa"/>
            <w:gridSpan w:val="2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89" w:type="dxa"/>
            <w:gridSpan w:val="2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5532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794" w:hRule="exact"/>
        </w:trPr>
        <w:tc>
          <w:tcPr>
            <w:tcW w:w="8650" w:type="dxa"/>
            <w:gridSpan w:val="9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29.2pt;mso-position-vertical-relative:text;mso-position-horizontal-relative:text;position:absolute;height:19.3pt;width:59.7pt;margin-left:27.7pt;z-index:2;" filled="t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2"/>
                          </w:rPr>
                          <w:t>注意事項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/>
        <w:tc>
          <w:tcPr>
            <w:tcW w:w="4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8" w:beforeLines="50" w:beforeAutospacing="0"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78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316" w:beforeLines="80" w:beforeAutospacing="0" w:line="320" w:lineRule="exact"/>
              <w:ind w:left="595" w:leftChars="0" w:hanging="357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証明書は、申請年度の４月１日～納期限までのものであること。</w:t>
            </w:r>
          </w:p>
          <w:p>
            <w:pPr>
              <w:pStyle w:val="15"/>
              <w:numPr>
                <w:ilvl w:val="0"/>
                <w:numId w:val="1"/>
              </w:numPr>
              <w:spacing w:after="198" w:afterLines="50" w:afterAutospacing="0" w:line="320" w:lineRule="exact"/>
              <w:ind w:left="595" w:leftChars="0" w:hanging="357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軽自動車税減免申請には、通院回数が月４回（または週１回）以上必要であること。</w:t>
            </w:r>
          </w:p>
        </w:tc>
        <w:tc>
          <w:tcPr>
            <w:tcW w:w="3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3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sectPr>
      <w:pgSz w:w="11906" w:h="16838"/>
      <w:pgMar w:top="1701" w:right="1588" w:bottom="851" w:left="158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86E542"/>
    <w:lvl w:ilvl="0" w:tplc="92C619B2">
      <w:numFmt w:val="bullet"/>
      <w:lvlText w:val="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218</Characters>
  <Application>JUST Note</Application>
  <Lines>47</Lines>
  <Paragraphs>16</Paragraphs>
  <CharactersWithSpaces>264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2018-12-19T01:17:00Z</cp:lastPrinted>
  <dcterms:created xsi:type="dcterms:W3CDTF">2013-02-07T04:20:00Z</dcterms:created>
  <dcterms:modified xsi:type="dcterms:W3CDTF">2024-04-08T14:08:00Z</dcterms:modified>
</cp:coreProperties>
</file>