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sz w:val="20"/>
        </w:rPr>
      </w:pPr>
      <w:r>
        <w:rPr>
          <w:rFonts w:hint="eastAsia" w:ascii="ＭＳ 明朝" w:hAnsi="ＭＳ 明朝"/>
          <w:color w:val="000000" w:themeColor="text1"/>
          <w:sz w:val="22"/>
        </w:rPr>
        <w:t>別記様式第</w:t>
      </w:r>
      <w:r>
        <w:rPr>
          <w:rFonts w:hint="eastAsia" w:ascii="ＭＳ 明朝" w:hAnsi="ＭＳ 明朝"/>
          <w:color w:val="000000" w:themeColor="text1"/>
          <w:sz w:val="22"/>
        </w:rPr>
        <w:t>14</w:t>
      </w:r>
      <w:r>
        <w:rPr>
          <w:rFonts w:hint="eastAsia" w:ascii="ＭＳ 明朝" w:hAnsi="ＭＳ 明朝"/>
          <w:color w:val="000000" w:themeColor="text1"/>
          <w:sz w:val="22"/>
        </w:rPr>
        <w:t>号（第</w:t>
      </w:r>
      <w:r>
        <w:rPr>
          <w:rFonts w:hint="eastAsia" w:ascii="ＭＳ 明朝" w:hAnsi="ＭＳ 明朝"/>
          <w:color w:val="000000" w:themeColor="text1"/>
          <w:sz w:val="22"/>
        </w:rPr>
        <w:t>15</w:t>
      </w:r>
      <w:r>
        <w:rPr>
          <w:rFonts w:hint="eastAsia" w:ascii="ＭＳ 明朝" w:hAnsi="ＭＳ 明朝"/>
          <w:color w:val="000000" w:themeColor="text1"/>
          <w:sz w:val="22"/>
        </w:rPr>
        <w:t>条関係）</w:t>
      </w:r>
    </w:p>
    <w:p>
      <w:pPr>
        <w:pStyle w:val="0"/>
        <w:jc w:val="center"/>
        <w:rPr>
          <w:rFonts w:hint="default" w:ascii="ＭＳ 明朝" w:hAnsi="ＭＳ 明朝"/>
          <w:color w:val="000000" w:themeColor="text1"/>
          <w:sz w:val="24"/>
        </w:rPr>
      </w:pPr>
    </w:p>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今治市老朽危険空家除却事業補助金交付請求書</w:t>
      </w:r>
    </w:p>
    <w:p>
      <w:pPr>
        <w:pStyle w:val="0"/>
        <w:ind w:left="234" w:hanging="234" w:hangingChars="100"/>
        <w:jc w:val="right"/>
        <w:rPr>
          <w:rFonts w:hint="default" w:ascii="ＭＳ 明朝" w:hAnsi="ＭＳ 明朝"/>
          <w:color w:val="000000" w:themeColor="text1"/>
          <w:sz w:val="22"/>
        </w:rPr>
      </w:pPr>
    </w:p>
    <w:p>
      <w:pPr>
        <w:pStyle w:val="0"/>
        <w:ind w:left="234" w:hanging="234" w:hangingChars="100"/>
        <w:jc w:val="right"/>
        <w:rPr>
          <w:rFonts w:hint="default" w:ascii="ＭＳ 明朝" w:hAnsi="ＭＳ 明朝"/>
          <w:color w:val="000000" w:themeColor="text1"/>
          <w:sz w:val="22"/>
        </w:rPr>
      </w:pPr>
      <w:r>
        <w:rPr>
          <w:rFonts w:hint="eastAsia" w:ascii="ＭＳ 明朝" w:hAnsi="ＭＳ 明朝"/>
          <w:color w:val="000000" w:themeColor="text1"/>
          <w:sz w:val="22"/>
        </w:rPr>
        <w:t>　　年　　月　　日　</w:t>
      </w:r>
    </w:p>
    <w:p>
      <w:pPr>
        <w:pStyle w:val="0"/>
        <w:ind w:left="234" w:right="840" w:hanging="234" w:hangingChars="100"/>
        <w:rPr>
          <w:rFonts w:hint="default" w:ascii="ＭＳ 明朝" w:hAnsi="ＭＳ 明朝"/>
          <w:color w:val="000000" w:themeColor="text1"/>
          <w:sz w:val="22"/>
        </w:rPr>
      </w:pPr>
    </w:p>
    <w:p>
      <w:pPr>
        <w:pStyle w:val="0"/>
        <w:ind w:left="234" w:right="840" w:hanging="234" w:hangingChars="100"/>
        <w:rPr>
          <w:rFonts w:hint="default" w:ascii="ＭＳ 明朝" w:hAnsi="ＭＳ 明朝"/>
          <w:color w:val="000000" w:themeColor="text1"/>
          <w:sz w:val="22"/>
        </w:rPr>
      </w:pPr>
    </w:p>
    <w:p>
      <w:pPr>
        <w:pStyle w:val="0"/>
        <w:ind w:left="234" w:right="840" w:hanging="234" w:hangingChars="100"/>
        <w:rPr>
          <w:rFonts w:hint="default" w:ascii="ＭＳ 明朝" w:hAnsi="ＭＳ 明朝"/>
          <w:color w:val="000000" w:themeColor="text1"/>
          <w:sz w:val="22"/>
        </w:rPr>
      </w:pPr>
      <w:r>
        <w:rPr>
          <w:rFonts w:hint="eastAsia" w:ascii="ＭＳ 明朝" w:hAnsi="ＭＳ 明朝"/>
          <w:color w:val="000000" w:themeColor="text1"/>
          <w:sz w:val="22"/>
        </w:rPr>
        <w:t>　（宛先）今治市長</w:t>
      </w:r>
    </w:p>
    <w:p>
      <w:pPr>
        <w:pStyle w:val="0"/>
        <w:ind w:left="234" w:right="840" w:hanging="234" w:hangingChars="100"/>
        <w:rPr>
          <w:rFonts w:hint="default" w:ascii="ＭＳ 明朝" w:hAnsi="ＭＳ 明朝"/>
          <w:color w:val="000000" w:themeColor="text1"/>
          <w:sz w:val="22"/>
        </w:rPr>
      </w:pPr>
    </w:p>
    <w:p>
      <w:pPr>
        <w:pStyle w:val="0"/>
        <w:ind w:left="224" w:leftChars="100" w:right="840" w:firstLine="4446" w:firstLineChars="1900"/>
        <w:rPr>
          <w:rFonts w:hint="default" w:ascii="ＭＳ 明朝" w:hAnsi="ＭＳ 明朝"/>
          <w:color w:val="000000" w:themeColor="text1"/>
          <w:sz w:val="22"/>
        </w:rPr>
      </w:pPr>
      <w:r>
        <w:rPr>
          <w:rFonts w:hint="eastAsia" w:ascii="ＭＳ 明朝" w:hAnsi="ＭＳ 明朝"/>
          <w:color w:val="000000" w:themeColor="text1"/>
          <w:sz w:val="22"/>
        </w:rPr>
        <w:t>請求者　</w:t>
      </w:r>
    </w:p>
    <w:p>
      <w:pPr>
        <w:pStyle w:val="0"/>
        <w:ind w:left="234" w:right="840" w:hanging="234" w:hangingChars="100"/>
        <w:rPr>
          <w:rFonts w:hint="default" w:ascii="ＭＳ 明朝" w:hAnsi="ＭＳ 明朝"/>
          <w:color w:val="000000" w:themeColor="text1"/>
          <w:sz w:val="22"/>
        </w:rPr>
      </w:pPr>
      <w:r>
        <w:rPr>
          <w:rFonts w:hint="eastAsia" w:ascii="ＭＳ 明朝" w:hAnsi="ＭＳ 明朝"/>
          <w:color w:val="000000" w:themeColor="text1"/>
          <w:sz w:val="22"/>
        </w:rPr>
        <w:t>　　　　　　　　　　　　　　　　　　　　　　住　　所</w:t>
      </w:r>
    </w:p>
    <w:p>
      <w:pPr>
        <w:pStyle w:val="0"/>
        <w:ind w:left="234" w:hanging="234" w:hangingChars="100"/>
        <w:rPr>
          <w:rFonts w:hint="default" w:ascii="ＭＳ 明朝" w:hAnsi="ＭＳ 明朝"/>
          <w:color w:val="000000" w:themeColor="text1"/>
          <w:sz w:val="22"/>
        </w:rPr>
      </w:pPr>
      <w:r>
        <w:rPr>
          <w:rFonts w:hint="eastAsia" w:ascii="ＭＳ 明朝" w:hAnsi="ＭＳ 明朝"/>
          <w:color w:val="000000" w:themeColor="text1"/>
          <w:sz w:val="22"/>
        </w:rPr>
        <w:t>　　　　　　　　　　　　　　　　　　　　　　氏　　名　　　　　　　　　　　　　　</w:t>
      </w:r>
    </w:p>
    <w:p>
      <w:pPr>
        <w:pStyle w:val="0"/>
        <w:ind w:left="234" w:right="840" w:hanging="234" w:hangingChars="100"/>
        <w:rPr>
          <w:rFonts w:hint="default" w:ascii="ＭＳ 明朝" w:hAnsi="ＭＳ 明朝"/>
          <w:color w:val="000000" w:themeColor="text1"/>
          <w:sz w:val="22"/>
        </w:rPr>
      </w:pPr>
      <w:r>
        <w:rPr>
          <w:rFonts w:hint="eastAsia" w:ascii="ＭＳ 明朝" w:hAnsi="ＭＳ 明朝"/>
          <w:color w:val="000000" w:themeColor="text1"/>
          <w:sz w:val="22"/>
        </w:rPr>
        <w:t>　　　　　　　　　　　　　　　　　　　　　　電話番号</w:t>
      </w:r>
    </w:p>
    <w:p>
      <w:pPr>
        <w:pStyle w:val="0"/>
        <w:ind w:left="234" w:right="840" w:hanging="234" w:hangingChars="100"/>
        <w:rPr>
          <w:rFonts w:hint="default" w:ascii="ＭＳ 明朝" w:hAnsi="ＭＳ 明朝"/>
          <w:color w:val="000000" w:themeColor="text1"/>
          <w:sz w:val="22"/>
        </w:rPr>
      </w:pPr>
    </w:p>
    <w:p>
      <w:pPr>
        <w:pStyle w:val="0"/>
        <w:rPr>
          <w:rFonts w:hint="default" w:ascii="ＭＳ 明朝" w:hAnsi="ＭＳ 明朝"/>
          <w:color w:val="000000" w:themeColor="text1"/>
          <w:spacing w:val="4"/>
          <w:sz w:val="22"/>
        </w:rPr>
      </w:pPr>
      <w:r>
        <w:rPr>
          <w:rFonts w:hint="eastAsia" w:ascii="ＭＳ 明朝" w:hAnsi="ＭＳ 明朝"/>
          <w:color w:val="000000" w:themeColor="text1"/>
          <w:spacing w:val="2"/>
          <w:sz w:val="22"/>
        </w:rPr>
        <w:t>　　　　　年　　月　　日付け今治市指令　　第　　号で交付額の確定を受けた今治市老朽危険空家除却事業補助金について、今治市老朽危険空家除却事業補助金交付要綱第</w:t>
      </w:r>
      <w:r>
        <w:rPr>
          <w:rFonts w:hint="eastAsia" w:ascii="ＭＳ 明朝" w:hAnsi="ＭＳ 明朝"/>
          <w:color w:val="000000" w:themeColor="text1"/>
          <w:spacing w:val="2"/>
          <w:sz w:val="22"/>
        </w:rPr>
        <w:t>15</w:t>
      </w:r>
      <w:r>
        <w:rPr>
          <w:rFonts w:hint="eastAsia" w:ascii="ＭＳ 明朝" w:hAnsi="ＭＳ 明朝"/>
          <w:color w:val="000000" w:themeColor="text1"/>
          <w:spacing w:val="2"/>
          <w:sz w:val="22"/>
        </w:rPr>
        <w:t>条の規定により、次のとおり請求します。</w:t>
      </w: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u w:val="single" w:color="auto"/>
        </w:rPr>
      </w:pPr>
      <w:r>
        <w:rPr>
          <w:rFonts w:hint="eastAsia" w:ascii="ＭＳ 明朝" w:hAnsi="ＭＳ 明朝"/>
          <w:color w:val="000000" w:themeColor="text1"/>
          <w:sz w:val="22"/>
        </w:rPr>
        <w:t>補助金請求額　　　</w:t>
      </w:r>
      <w:r>
        <w:rPr>
          <w:rFonts w:hint="eastAsia" w:ascii="ＭＳ 明朝" w:hAnsi="ＭＳ 明朝"/>
          <w:color w:val="000000" w:themeColor="text1"/>
          <w:sz w:val="22"/>
          <w:u w:val="single" w:color="auto"/>
        </w:rPr>
        <w:t>　　　　　　　　　　　円</w:t>
      </w:r>
    </w:p>
    <w:p>
      <w:pPr>
        <w:pStyle w:val="0"/>
        <w:rPr>
          <w:rFonts w:hint="default" w:ascii="ＭＳ 明朝" w:hAnsi="ＭＳ 明朝"/>
          <w:color w:val="000000" w:themeColor="text1"/>
          <w:sz w:val="22"/>
          <w:u w:val="single" w:color="auto"/>
        </w:rPr>
      </w:pPr>
    </w:p>
    <w:tbl>
      <w:tblPr>
        <w:tblStyle w:val="11"/>
        <w:tblW w:w="87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7"/>
        <w:gridCol w:w="1707"/>
        <w:gridCol w:w="3288"/>
        <w:gridCol w:w="3288"/>
      </w:tblGrid>
      <w:tr>
        <w:trPr>
          <w:trHeight w:val="1681" w:hRule="atLeast"/>
        </w:trPr>
        <w:tc>
          <w:tcPr>
            <w:tcW w:w="467" w:type="dxa"/>
            <w:vMerge w:val="restart"/>
            <w:vAlign w:val="center"/>
          </w:tcPr>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振</w:t>
            </w:r>
          </w:p>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込</w:t>
            </w:r>
          </w:p>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先</w:t>
            </w:r>
          </w:p>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金</w:t>
            </w:r>
          </w:p>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融</w:t>
            </w:r>
          </w:p>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機</w:t>
            </w:r>
          </w:p>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関</w:t>
            </w:r>
          </w:p>
        </w:tc>
        <w:tc>
          <w:tcPr>
            <w:tcW w:w="1707" w:type="dxa"/>
            <w:vAlign w:val="center"/>
          </w:tcPr>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金融機関名</w:t>
            </w:r>
          </w:p>
        </w:tc>
        <w:tc>
          <w:tcPr>
            <w:tcW w:w="3288" w:type="dxa"/>
            <w:vAlign w:val="center"/>
          </w:tcPr>
          <w:p>
            <w:pPr>
              <w:pStyle w:val="0"/>
              <w:wordWrap w:val="0"/>
              <w:autoSpaceDE w:val="0"/>
              <w:autoSpaceDN w:val="0"/>
              <w:spacing w:line="300" w:lineRule="auto"/>
              <w:ind w:right="216"/>
              <w:jc w:val="right"/>
              <w:rPr>
                <w:rFonts w:hint="default"/>
                <w:color w:val="000000" w:themeColor="text1"/>
                <w:spacing w:val="3"/>
                <w:kern w:val="0"/>
                <w:sz w:val="22"/>
              </w:rPr>
            </w:pPr>
            <w:r>
              <w:rPr>
                <w:rFonts w:hint="eastAsia"/>
                <w:color w:val="000000" w:themeColor="text1"/>
                <w:spacing w:val="3"/>
                <w:kern w:val="0"/>
                <w:sz w:val="22"/>
              </w:rPr>
              <w:t>銀行</w:t>
            </w:r>
            <w:r>
              <w:rPr>
                <w:rFonts w:hint="eastAsia"/>
                <w:color w:val="000000" w:themeColor="text1"/>
                <w:spacing w:val="3"/>
                <w:kern w:val="0"/>
                <w:sz w:val="22"/>
              </w:rPr>
              <w:t xml:space="preserve"> </w:t>
            </w:r>
          </w:p>
          <w:p>
            <w:pPr>
              <w:pStyle w:val="0"/>
              <w:wordWrap w:val="0"/>
              <w:autoSpaceDE w:val="0"/>
              <w:autoSpaceDN w:val="0"/>
              <w:spacing w:line="300" w:lineRule="auto"/>
              <w:ind w:right="216"/>
              <w:jc w:val="right"/>
              <w:rPr>
                <w:rFonts w:hint="default"/>
                <w:color w:val="000000" w:themeColor="text1"/>
                <w:spacing w:val="3"/>
                <w:kern w:val="0"/>
                <w:sz w:val="22"/>
              </w:rPr>
            </w:pPr>
            <w:r>
              <w:rPr>
                <w:rFonts w:hint="eastAsia"/>
                <w:color w:val="000000" w:themeColor="text1"/>
                <w:spacing w:val="3"/>
                <w:kern w:val="0"/>
                <w:sz w:val="22"/>
              </w:rPr>
              <w:t>金庫</w:t>
            </w:r>
            <w:r>
              <w:rPr>
                <w:rFonts w:hint="eastAsia"/>
                <w:color w:val="000000" w:themeColor="text1"/>
                <w:spacing w:val="3"/>
                <w:kern w:val="0"/>
                <w:sz w:val="22"/>
              </w:rPr>
              <w:t xml:space="preserve"> </w:t>
            </w:r>
          </w:p>
          <w:p>
            <w:pPr>
              <w:pStyle w:val="0"/>
              <w:wordWrap w:val="0"/>
              <w:autoSpaceDE w:val="0"/>
              <w:autoSpaceDN w:val="0"/>
              <w:spacing w:line="300" w:lineRule="auto"/>
              <w:ind w:right="216"/>
              <w:jc w:val="right"/>
              <w:rPr>
                <w:rFonts w:hint="default"/>
                <w:color w:val="000000" w:themeColor="text1"/>
                <w:spacing w:val="3"/>
                <w:kern w:val="0"/>
                <w:sz w:val="22"/>
              </w:rPr>
            </w:pPr>
            <w:r>
              <w:rPr>
                <w:rFonts w:hint="eastAsia"/>
                <w:color w:val="000000" w:themeColor="text1"/>
                <w:spacing w:val="3"/>
                <w:kern w:val="0"/>
                <w:sz w:val="22"/>
              </w:rPr>
              <w:t>農協</w:t>
            </w:r>
            <w:r>
              <w:rPr>
                <w:rFonts w:hint="eastAsia"/>
                <w:color w:val="000000" w:themeColor="text1"/>
                <w:spacing w:val="3"/>
                <w:kern w:val="0"/>
                <w:sz w:val="22"/>
              </w:rPr>
              <w:t xml:space="preserve"> </w:t>
            </w:r>
          </w:p>
        </w:tc>
        <w:tc>
          <w:tcPr>
            <w:tcW w:w="3288" w:type="dxa"/>
            <w:vAlign w:val="center"/>
          </w:tcPr>
          <w:p>
            <w:pPr>
              <w:pStyle w:val="0"/>
              <w:autoSpaceDE w:val="0"/>
              <w:autoSpaceDN w:val="0"/>
              <w:spacing w:line="300" w:lineRule="auto"/>
              <w:rPr>
                <w:rFonts w:hint="default"/>
                <w:color w:val="000000" w:themeColor="text1"/>
                <w:spacing w:val="3"/>
                <w:kern w:val="0"/>
                <w:sz w:val="22"/>
              </w:rPr>
            </w:pPr>
            <w:r>
              <w:rPr>
                <w:rFonts w:hint="eastAsia"/>
                <w:color w:val="000000" w:themeColor="text1"/>
                <w:spacing w:val="3"/>
                <w:kern w:val="0"/>
                <w:sz w:val="22"/>
              </w:rPr>
              <w:t>　　　　　　　　　　</w:t>
            </w:r>
          </w:p>
          <w:p>
            <w:pPr>
              <w:pStyle w:val="0"/>
              <w:autoSpaceDE w:val="0"/>
              <w:autoSpaceDN w:val="0"/>
              <w:spacing w:line="300" w:lineRule="auto"/>
              <w:rPr>
                <w:rFonts w:hint="default"/>
                <w:color w:val="000000" w:themeColor="text1"/>
                <w:spacing w:val="3"/>
                <w:kern w:val="0"/>
                <w:sz w:val="22"/>
              </w:rPr>
            </w:pPr>
            <w:r>
              <w:rPr>
                <w:rFonts w:hint="eastAsia"/>
                <w:color w:val="000000" w:themeColor="text1"/>
                <w:spacing w:val="3"/>
                <w:kern w:val="0"/>
                <w:sz w:val="22"/>
              </w:rPr>
              <w:t>　　　　　　　　　　支店</w:t>
            </w:r>
          </w:p>
          <w:p>
            <w:pPr>
              <w:pStyle w:val="0"/>
              <w:autoSpaceDE w:val="0"/>
              <w:autoSpaceDN w:val="0"/>
              <w:spacing w:line="300" w:lineRule="auto"/>
              <w:rPr>
                <w:rFonts w:hint="default"/>
                <w:color w:val="000000" w:themeColor="text1"/>
                <w:spacing w:val="3"/>
                <w:kern w:val="0"/>
                <w:sz w:val="22"/>
              </w:rPr>
            </w:pPr>
            <w:r>
              <w:rPr>
                <w:rFonts w:hint="eastAsia"/>
                <w:color w:val="000000" w:themeColor="text1"/>
                <w:spacing w:val="3"/>
                <w:kern w:val="0"/>
                <w:sz w:val="22"/>
              </w:rPr>
              <w:t>　　　　　　　　　　支所</w:t>
            </w:r>
          </w:p>
        </w:tc>
      </w:tr>
      <w:tr>
        <w:trPr>
          <w:trHeight w:val="624" w:hRule="atLeast"/>
        </w:trPr>
        <w:tc>
          <w:tcPr>
            <w:tcW w:w="467" w:type="dxa"/>
            <w:vMerge w:val="continue"/>
            <w:vAlign w:val="top"/>
          </w:tcPr>
          <w:p>
            <w:pPr>
              <w:pStyle w:val="0"/>
              <w:autoSpaceDE w:val="0"/>
              <w:autoSpaceDN w:val="0"/>
              <w:spacing w:line="360" w:lineRule="atLeast"/>
              <w:rPr>
                <w:rFonts w:hint="default"/>
                <w:color w:val="000000" w:themeColor="text1"/>
                <w:spacing w:val="3"/>
                <w:kern w:val="0"/>
                <w:sz w:val="22"/>
              </w:rPr>
            </w:pPr>
          </w:p>
        </w:tc>
        <w:tc>
          <w:tcPr>
            <w:tcW w:w="1707" w:type="dxa"/>
            <w:vAlign w:val="center"/>
          </w:tcPr>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預金の種類</w:t>
            </w:r>
          </w:p>
        </w:tc>
        <w:tc>
          <w:tcPr>
            <w:tcW w:w="6576" w:type="dxa"/>
            <w:gridSpan w:val="2"/>
            <w:vAlign w:val="center"/>
          </w:tcPr>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普　通　　・　　当　座</w:t>
            </w:r>
          </w:p>
        </w:tc>
      </w:tr>
      <w:tr>
        <w:trPr>
          <w:trHeight w:val="624" w:hRule="atLeast"/>
        </w:trPr>
        <w:tc>
          <w:tcPr>
            <w:tcW w:w="467" w:type="dxa"/>
            <w:vMerge w:val="continue"/>
            <w:vAlign w:val="top"/>
          </w:tcPr>
          <w:p>
            <w:pPr>
              <w:pStyle w:val="0"/>
              <w:autoSpaceDE w:val="0"/>
              <w:autoSpaceDN w:val="0"/>
              <w:spacing w:line="360" w:lineRule="atLeast"/>
              <w:rPr>
                <w:rFonts w:hint="default"/>
                <w:color w:val="000000" w:themeColor="text1"/>
                <w:spacing w:val="3"/>
                <w:kern w:val="0"/>
                <w:sz w:val="22"/>
              </w:rPr>
            </w:pPr>
          </w:p>
        </w:tc>
        <w:tc>
          <w:tcPr>
            <w:tcW w:w="1707" w:type="dxa"/>
            <w:vAlign w:val="center"/>
          </w:tcPr>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28"/>
                <w:kern w:val="0"/>
                <w:sz w:val="22"/>
                <w:fitText w:val="1050" w:id="1"/>
              </w:rPr>
              <w:t>口座番</w:t>
            </w:r>
            <w:r>
              <w:rPr>
                <w:rFonts w:hint="eastAsia"/>
                <w:color w:val="000000" w:themeColor="text1"/>
                <w:spacing w:val="1"/>
                <w:kern w:val="0"/>
                <w:sz w:val="22"/>
                <w:fitText w:val="1050" w:id="1"/>
              </w:rPr>
              <w:t>号</w:t>
            </w:r>
          </w:p>
        </w:tc>
        <w:tc>
          <w:tcPr>
            <w:tcW w:w="6576" w:type="dxa"/>
            <w:gridSpan w:val="2"/>
            <w:vAlign w:val="top"/>
          </w:tcPr>
          <w:p>
            <w:pPr>
              <w:pStyle w:val="0"/>
              <w:autoSpaceDE w:val="0"/>
              <w:autoSpaceDN w:val="0"/>
              <w:spacing w:line="360" w:lineRule="atLeast"/>
              <w:rPr>
                <w:rFonts w:hint="default"/>
                <w:color w:val="000000" w:themeColor="text1"/>
                <w:spacing w:val="3"/>
                <w:kern w:val="0"/>
                <w:sz w:val="22"/>
              </w:rPr>
            </w:pPr>
          </w:p>
        </w:tc>
      </w:tr>
      <w:tr>
        <w:trPr>
          <w:trHeight w:val="624" w:hRule="atLeast"/>
        </w:trPr>
        <w:tc>
          <w:tcPr>
            <w:tcW w:w="467" w:type="dxa"/>
            <w:vMerge w:val="continue"/>
            <w:vAlign w:val="top"/>
          </w:tcPr>
          <w:p>
            <w:pPr>
              <w:pStyle w:val="0"/>
              <w:autoSpaceDE w:val="0"/>
              <w:autoSpaceDN w:val="0"/>
              <w:spacing w:line="360" w:lineRule="atLeast"/>
              <w:rPr>
                <w:rFonts w:hint="default"/>
                <w:color w:val="000000" w:themeColor="text1"/>
                <w:spacing w:val="3"/>
                <w:kern w:val="0"/>
                <w:sz w:val="22"/>
              </w:rPr>
            </w:pPr>
          </w:p>
        </w:tc>
        <w:tc>
          <w:tcPr>
            <w:tcW w:w="17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28"/>
                <w:kern w:val="0"/>
                <w:sz w:val="22"/>
                <w:fitText w:val="1050" w:id="2"/>
              </w:rPr>
              <w:t>フリガ</w:t>
            </w:r>
            <w:r>
              <w:rPr>
                <w:rFonts w:hint="eastAsia"/>
                <w:color w:val="000000" w:themeColor="text1"/>
                <w:spacing w:val="1"/>
                <w:kern w:val="0"/>
                <w:sz w:val="22"/>
                <w:fitText w:val="1050" w:id="2"/>
              </w:rPr>
              <w:t>ナ</w:t>
            </w:r>
          </w:p>
        </w:tc>
        <w:tc>
          <w:tcPr>
            <w:tcW w:w="6576"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spacing w:line="360" w:lineRule="atLeast"/>
              <w:rPr>
                <w:rFonts w:hint="default"/>
                <w:color w:val="000000" w:themeColor="text1"/>
                <w:spacing w:val="3"/>
                <w:kern w:val="0"/>
                <w:sz w:val="22"/>
              </w:rPr>
            </w:pPr>
          </w:p>
        </w:tc>
      </w:tr>
      <w:tr>
        <w:trPr>
          <w:trHeight w:val="624" w:hRule="atLeast"/>
        </w:trPr>
        <w:tc>
          <w:tcPr>
            <w:tcW w:w="467" w:type="dxa"/>
            <w:vMerge w:val="continue"/>
            <w:vAlign w:val="top"/>
          </w:tcPr>
          <w:p>
            <w:pPr>
              <w:pStyle w:val="0"/>
              <w:autoSpaceDE w:val="0"/>
              <w:autoSpaceDN w:val="0"/>
              <w:spacing w:line="360" w:lineRule="atLeast"/>
              <w:rPr>
                <w:rFonts w:hint="default"/>
                <w:color w:val="000000" w:themeColor="text1"/>
                <w:spacing w:val="3"/>
                <w:kern w:val="0"/>
                <w:sz w:val="22"/>
              </w:rPr>
            </w:pPr>
          </w:p>
        </w:tc>
        <w:tc>
          <w:tcPr>
            <w:tcW w:w="17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0" w:lineRule="atLeast"/>
              <w:jc w:val="center"/>
              <w:rPr>
                <w:rFonts w:hint="default"/>
                <w:color w:val="000000" w:themeColor="text1"/>
                <w:spacing w:val="3"/>
                <w:kern w:val="0"/>
                <w:sz w:val="22"/>
              </w:rPr>
            </w:pPr>
            <w:r>
              <w:rPr>
                <w:rFonts w:hint="eastAsia"/>
                <w:color w:val="000000" w:themeColor="text1"/>
                <w:spacing w:val="3"/>
                <w:kern w:val="0"/>
                <w:sz w:val="22"/>
              </w:rPr>
              <w:t>口座名義人</w:t>
            </w:r>
          </w:p>
        </w:tc>
        <w:tc>
          <w:tcPr>
            <w:tcW w:w="657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360" w:lineRule="atLeast"/>
              <w:rPr>
                <w:rFonts w:hint="default"/>
                <w:color w:val="000000" w:themeColor="text1"/>
                <w:spacing w:val="3"/>
                <w:kern w:val="0"/>
                <w:sz w:val="22"/>
              </w:rPr>
            </w:pPr>
          </w:p>
        </w:tc>
      </w:tr>
    </w:tbl>
    <w:p>
      <w:pPr>
        <w:pStyle w:val="0"/>
        <w:ind w:firstLine="224" w:firstLineChars="100"/>
        <w:rPr>
          <w:rFonts w:hint="default" w:ascii="ＭＳ 明朝" w:hAnsi="ＭＳ 明朝"/>
          <w:color w:val="000000" w:themeColor="text1"/>
        </w:rPr>
      </w:pPr>
      <w:r>
        <w:rPr>
          <w:rFonts w:hint="eastAsia" w:ascii="ＭＳ 明朝" w:hAnsi="ＭＳ 明朝"/>
          <w:color w:val="000000" w:themeColor="text1"/>
        </w:rPr>
        <w:t>（※代理受領を行う場合は、記載不要）</w:t>
      </w:r>
    </w:p>
    <w:p>
      <w:pPr>
        <w:pStyle w:val="0"/>
        <w:rPr>
          <w:rFonts w:hint="eastAsia" w:ascii="ＭＳ 明朝" w:hAnsi="ＭＳ 明朝"/>
        </w:rPr>
      </w:pPr>
      <w:bookmarkStart w:id="0" w:name="_GoBack"/>
      <w:bookmarkEnd w:id="0"/>
    </w:p>
    <w:sectPr>
      <w:pgSz w:w="11906" w:h="16838"/>
      <w:pgMar w:top="1418" w:right="1134" w:bottom="1418" w:left="1134" w:header="567" w:footer="454" w:gutter="0"/>
      <w:cols w:space="720"/>
      <w:textDirection w:val="lrTb"/>
      <w:docGrid w:type="linesAndChars" w:linePitch="437"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1</Pages>
  <Words>3</Words>
  <Characters>215</Characters>
  <Application>JUST Note</Application>
  <Lines>131</Lines>
  <Paragraphs>30</Paragraphs>
  <CharactersWithSpaces>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益田浩</dc:creator>
  <cp:lastModifiedBy>丹下将寿</cp:lastModifiedBy>
  <cp:lastPrinted>2020-11-27T03:45:25Z</cp:lastPrinted>
  <dcterms:created xsi:type="dcterms:W3CDTF">2020-01-22T04:30:00Z</dcterms:created>
  <dcterms:modified xsi:type="dcterms:W3CDTF">2021-04-01T00:22:41Z</dcterms:modified>
  <cp:revision>4</cp:revision>
</cp:coreProperties>
</file>